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220F8D14" w:rsidR="007E735E" w:rsidRPr="007C0C15" w:rsidRDefault="004D2D25" w:rsidP="007C0C15">
      <w:pPr>
        <w:jc w:val="right"/>
        <w:rPr>
          <w:rFonts w:ascii="Arial" w:hAnsi="Arial" w:cs="Arial"/>
          <w:sz w:val="20"/>
          <w:szCs w:val="20"/>
        </w:rPr>
      </w:pPr>
      <w:r w:rsidRPr="007C0C15">
        <w:rPr>
          <w:rFonts w:ascii="Arial" w:hAnsi="Arial" w:cs="Arial"/>
          <w:b/>
          <w:sz w:val="20"/>
          <w:szCs w:val="20"/>
        </w:rPr>
        <w:t xml:space="preserve">FICHA </w:t>
      </w:r>
      <w:r w:rsidR="009276A3" w:rsidRPr="007C0C15">
        <w:rPr>
          <w:rFonts w:ascii="Arial" w:hAnsi="Arial" w:cs="Arial"/>
          <w:b/>
          <w:sz w:val="20"/>
          <w:szCs w:val="20"/>
        </w:rPr>
        <w:t xml:space="preserve">DE REPORTE DE </w:t>
      </w:r>
      <w:r w:rsidRPr="007C0C15">
        <w:rPr>
          <w:rFonts w:ascii="Arial" w:hAnsi="Arial" w:cs="Arial"/>
          <w:b/>
          <w:sz w:val="20"/>
          <w:szCs w:val="20"/>
        </w:rPr>
        <w:t xml:space="preserve">AVANCE </w:t>
      </w:r>
      <w:r w:rsidR="009276A3" w:rsidRPr="007C0C15">
        <w:rPr>
          <w:rFonts w:ascii="Arial" w:hAnsi="Arial" w:cs="Arial"/>
          <w:b/>
          <w:sz w:val="20"/>
          <w:szCs w:val="20"/>
        </w:rPr>
        <w:t xml:space="preserve">TRIMESTRAL </w:t>
      </w:r>
      <w:r w:rsidRPr="007C0C15">
        <w:rPr>
          <w:rFonts w:ascii="Arial" w:hAnsi="Arial" w:cs="Arial"/>
          <w:b/>
          <w:sz w:val="20"/>
          <w:szCs w:val="20"/>
        </w:rPr>
        <w:t>METAS FASSA 202</w:t>
      </w:r>
      <w:r w:rsidR="006F5F31">
        <w:rPr>
          <w:rFonts w:ascii="Arial" w:hAnsi="Arial" w:cs="Arial"/>
          <w:b/>
          <w:sz w:val="20"/>
          <w:szCs w:val="20"/>
        </w:rPr>
        <w:t>6</w:t>
      </w:r>
    </w:p>
    <w:p w14:paraId="672A6659" w14:textId="77777777" w:rsidR="007E735E" w:rsidRPr="007C0C15" w:rsidRDefault="007E735E" w:rsidP="007E735E">
      <w:pPr>
        <w:rPr>
          <w:rFonts w:ascii="Arial" w:hAnsi="Arial" w:cs="Arial"/>
          <w:sz w:val="20"/>
          <w:szCs w:val="20"/>
        </w:rPr>
      </w:pPr>
    </w:p>
    <w:p w14:paraId="0A37501D" w14:textId="271EB2E5" w:rsidR="0036448A" w:rsidRPr="007C0C15" w:rsidRDefault="2B427C82" w:rsidP="007C0C15">
      <w:pPr>
        <w:jc w:val="right"/>
        <w:rPr>
          <w:b/>
          <w:bCs/>
          <w:sz w:val="20"/>
          <w:szCs w:val="20"/>
        </w:rPr>
      </w:pPr>
      <w:r w:rsidRPr="55B21874">
        <w:rPr>
          <w:rFonts w:ascii="Arial" w:hAnsi="Arial" w:cs="Arial"/>
          <w:b/>
          <w:bCs/>
          <w:sz w:val="20"/>
          <w:szCs w:val="20"/>
        </w:rPr>
        <w:t xml:space="preserve">FECHA: </w:t>
      </w:r>
      <w:r w:rsidR="006F5F31">
        <w:rPr>
          <w:rFonts w:ascii="Arial" w:hAnsi="Arial" w:cs="Arial"/>
          <w:b/>
          <w:bCs/>
          <w:sz w:val="20"/>
          <w:szCs w:val="20"/>
        </w:rPr>
        <w:t>10</w:t>
      </w:r>
      <w:r w:rsidRPr="55B21874">
        <w:rPr>
          <w:rFonts w:ascii="Arial" w:hAnsi="Arial" w:cs="Arial"/>
          <w:b/>
          <w:bCs/>
          <w:sz w:val="20"/>
          <w:szCs w:val="20"/>
        </w:rPr>
        <w:t>/</w:t>
      </w:r>
      <w:r w:rsidR="518CD145" w:rsidRPr="55B21874">
        <w:rPr>
          <w:rFonts w:ascii="Arial" w:hAnsi="Arial" w:cs="Arial"/>
          <w:b/>
          <w:bCs/>
          <w:sz w:val="20"/>
          <w:szCs w:val="20"/>
        </w:rPr>
        <w:t>0</w:t>
      </w:r>
      <w:r w:rsidR="006F5F31">
        <w:rPr>
          <w:rFonts w:ascii="Arial" w:hAnsi="Arial" w:cs="Arial"/>
          <w:b/>
          <w:bCs/>
          <w:sz w:val="20"/>
          <w:szCs w:val="20"/>
        </w:rPr>
        <w:t>4</w:t>
      </w:r>
      <w:r w:rsidRPr="55B21874">
        <w:rPr>
          <w:rFonts w:ascii="Arial" w:hAnsi="Arial" w:cs="Arial"/>
          <w:b/>
          <w:bCs/>
          <w:sz w:val="20"/>
          <w:szCs w:val="20"/>
        </w:rPr>
        <w:t>/202</w:t>
      </w:r>
      <w:r w:rsidR="31E8B380" w:rsidRPr="55B21874">
        <w:rPr>
          <w:rFonts w:ascii="Arial" w:hAnsi="Arial" w:cs="Arial"/>
          <w:b/>
          <w:bCs/>
          <w:sz w:val="20"/>
          <w:szCs w:val="20"/>
        </w:rPr>
        <w:t>6</w:t>
      </w:r>
      <w:r w:rsidRPr="55B21874">
        <w:rPr>
          <w:b/>
          <w:bCs/>
          <w:sz w:val="20"/>
          <w:szCs w:val="20"/>
        </w:rPr>
        <w:t xml:space="preserve">. 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957"/>
        <w:gridCol w:w="417"/>
        <w:gridCol w:w="1258"/>
        <w:gridCol w:w="417"/>
        <w:gridCol w:w="1757"/>
        <w:gridCol w:w="6617"/>
      </w:tblGrid>
      <w:tr w:rsidR="007E735E" w:rsidRPr="006772A5" w14:paraId="7E8EA901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768FED65" w14:textId="4D1BEAE1" w:rsidR="007E735E" w:rsidRPr="006772A5" w:rsidRDefault="5E8EAFAA" w:rsidP="445357C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27A2E8B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6F5F31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PRIMER T</w:t>
            </w:r>
            <w:r w:rsidRPr="27A2E8B7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RIMESTRE</w:t>
            </w:r>
            <w:r w:rsidRPr="27A2E8B7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27A2E8B7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202</w:t>
            </w:r>
            <w:r w:rsidR="006F5F31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6</w:t>
            </w:r>
          </w:p>
        </w:tc>
      </w:tr>
      <w:tr w:rsidR="007E735E" w:rsidRPr="006772A5" w14:paraId="474CB100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E85BF5" w:rsidRPr="006772A5" w14:paraId="368FE6A9" w14:textId="77777777" w:rsidTr="09E575B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9AD7D73" w14:textId="77777777" w:rsidR="00E85BF5" w:rsidRPr="006772A5" w:rsidRDefault="008E2A44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- </w:t>
            </w:r>
            <w:r w:rsidR="00E85BF5" w:rsidRPr="00653B2B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Planificación Familiar y 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</w:t>
            </w:r>
            <w:r w:rsidR="00E85BF5" w:rsidRPr="00653B2B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nticoncepción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.</w:t>
            </w:r>
          </w:p>
        </w:tc>
      </w:tr>
      <w:tr w:rsidR="00E85BF5" w:rsidRPr="006772A5" w14:paraId="11AA1662" w14:textId="77777777" w:rsidTr="09E575B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E85BF5" w:rsidRPr="006772A5" w14:paraId="0F68D40A" w14:textId="77777777" w:rsidTr="09E575B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E85BF5" w:rsidRPr="006772A5" w14:paraId="24BAEA0F" w14:textId="77777777" w:rsidTr="09E575B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E85BF5" w:rsidRPr="006772A5" w14:paraId="33665159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85BF5" w:rsidRPr="006772A5" w:rsidRDefault="00E85BF5" w:rsidP="00E85BF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E85BF5" w:rsidRPr="006772A5" w14:paraId="2015A55B" w14:textId="77777777" w:rsidTr="09E575BD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4E4F78CC" w14:textId="77777777" w:rsidTr="09E575B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4A7D144D" w14:textId="77777777" w:rsidTr="09E575B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E85BF5" w:rsidRPr="006772A5" w:rsidRDefault="00E85BF5" w:rsidP="00E85BF5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44554FCA" w14:textId="77777777" w:rsidTr="09E575BD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E85BF5" w:rsidRPr="006772A5" w:rsidRDefault="00E85BF5" w:rsidP="00E85BF5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E85BF5" w:rsidRPr="006772A5" w14:paraId="54F68772" w14:textId="77777777" w:rsidTr="09E575BD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E85BF5" w:rsidRPr="006772A5" w:rsidRDefault="00E85BF5" w:rsidP="00E85BF5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E85BF5" w:rsidRPr="006772A5" w14:paraId="02320B12" w14:textId="77777777" w:rsidTr="09E575B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56E44B8" w14:textId="609C6EFA" w:rsidR="00E85BF5" w:rsidRPr="006772A5" w:rsidRDefault="14EFAC3E" w:rsidP="00E85BF5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14EFAC3E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t xml:space="preserve"> </w:t>
            </w:r>
            <w:r w:rsidRPr="14EFAC3E">
              <w:rPr>
                <w:rFonts w:ascii="Arial" w:eastAsia="Times New Roman" w:hAnsi="Arial" w:cs="Arial"/>
                <w:sz w:val="16"/>
                <w:szCs w:val="16"/>
              </w:rPr>
              <w:t>.- Incrementar la participación del hombre en la planificación familiar realizando 330 procedimientos de vasectomía sin bisturí durante el año.</w:t>
            </w:r>
          </w:p>
        </w:tc>
      </w:tr>
      <w:tr w:rsidR="00E85BF5" w:rsidRPr="006772A5" w14:paraId="65232BEF" w14:textId="77777777" w:rsidTr="09E575B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A0E347" w14:textId="77777777" w:rsidR="00E85BF5" w:rsidRPr="006772A5" w:rsidRDefault="00E85BF5" w:rsidP="00E85BF5">
            <w:pPr>
              <w:rPr>
                <w:rFonts w:ascii="Arial" w:eastAsia="Times New Roman" w:hAnsi="Arial" w:cs="Arial"/>
                <w:sz w:val="15"/>
                <w:lang w:eastAsia="es-ES_tradnl"/>
              </w:rPr>
            </w:pPr>
            <w:r w:rsidRPr="00EE110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Contribuir a que la población ejerza su derecho a decidir, de manera libre, responsable e informada, el espaciamiento y el número de sus hijos mediante la oferta de orientación consejería en temas de salud reproductiva ofertada por personal capacitado.</w:t>
            </w:r>
          </w:p>
        </w:tc>
      </w:tr>
      <w:tr w:rsidR="00E85BF5" w:rsidRPr="006772A5" w14:paraId="6A9DEBB8" w14:textId="77777777" w:rsidTr="09E575B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945" w:type="pct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E85BF5" w:rsidRPr="006772A5" w14:paraId="4B2AE430" w14:textId="77777777" w:rsidTr="09E575B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E5A35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H</w:t>
            </w:r>
            <w:r w:rsidRPr="00E22869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ombres con paridad satisfecha.</w:t>
            </w:r>
          </w:p>
        </w:tc>
        <w:tc>
          <w:tcPr>
            <w:tcW w:w="945" w:type="pct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37FEE08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It1=(D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/D2,t)x 100%. 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vasectomías realizadas. 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 meta programada.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="00E85BF5" w:rsidRPr="006772A5" w14:paraId="7C7077C8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85BF5" w:rsidRPr="00685916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E85BF5" w:rsidRPr="006772A5" w14:paraId="1A4ED9B0" w14:textId="77777777" w:rsidTr="09E575B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3760754A" w:rsidR="00E85BF5" w:rsidRPr="00685916" w:rsidRDefault="00E85BF5" w:rsidP="09E575B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6859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</w:t>
            </w:r>
            <w:r w:rsidR="631DBADC" w:rsidRPr="006859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330                 VASECTOMIAS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5FB0818" w14:textId="77777777" w:rsidR="00E85BF5" w:rsidRPr="00685916" w:rsidRDefault="00E85BF5" w:rsidP="00E85BF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="00E85BF5" w:rsidRPr="006772A5" w14:paraId="657E29D1" w14:textId="77777777" w:rsidTr="09E575B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AC637FC" w14:textId="7F085F15" w:rsidR="00E85BF5" w:rsidRPr="00685916" w:rsidRDefault="00E85BF5" w:rsidP="00E85BF5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85BF5" w:rsidRPr="00685916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85BF5" w:rsidRPr="00685916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85BF5" w:rsidRPr="00685916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85BF5" w:rsidRPr="00685916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E85BF5" w:rsidRPr="006772A5" w14:paraId="1B5A1640" w14:textId="77777777" w:rsidTr="09E575B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85BF5" w:rsidRPr="00685916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D148" w14:textId="5910C32A" w:rsidR="00E85BF5" w:rsidRPr="00685916" w:rsidRDefault="1AA9CB3C" w:rsidP="09E575BD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685916">
              <w:rPr>
                <w:rFonts w:ascii="Arial" w:hAnsi="Arial" w:cs="Arial"/>
                <w:sz w:val="15"/>
                <w:szCs w:val="15"/>
                <w:lang w:val="es-ES"/>
              </w:rPr>
              <w:t>91</w:t>
            </w:r>
          </w:p>
          <w:p w14:paraId="049F31CB" w14:textId="07A84382" w:rsidR="00E85BF5" w:rsidRPr="00685916" w:rsidRDefault="1AA9CB3C" w:rsidP="003017C1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685916">
              <w:rPr>
                <w:rFonts w:ascii="Arial" w:hAnsi="Arial" w:cs="Arial"/>
                <w:sz w:val="15"/>
                <w:szCs w:val="15"/>
                <w:lang w:val="es-ES"/>
              </w:rPr>
              <w:t>(27.57%)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016E72F3" w:rsidR="00EE38ED" w:rsidRPr="00685916" w:rsidRDefault="00EE38ED" w:rsidP="00FA2604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C91E598" w14:textId="29281305" w:rsidR="006A299D" w:rsidRPr="00685916" w:rsidRDefault="7124F039" w:rsidP="006A299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685916">
              <w:rPr>
                <w:rFonts w:ascii="Arial" w:hAnsi="Arial" w:cs="Arial"/>
                <w:sz w:val="15"/>
                <w:szCs w:val="15"/>
                <w:lang w:val="es-ES"/>
              </w:rPr>
              <w:t xml:space="preserve">             </w:t>
            </w:r>
          </w:p>
          <w:p w14:paraId="62486C05" w14:textId="1A030A8F" w:rsidR="00A36690" w:rsidRPr="00685916" w:rsidRDefault="00A36690" w:rsidP="00FA260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99056E" w14:textId="1B9E111B" w:rsidR="00931E6D" w:rsidRPr="00685916" w:rsidRDefault="00931E6D" w:rsidP="00931E6D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E85BF5" w:rsidRPr="006772A5" w14:paraId="7F1E37C5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E85BF5" w:rsidRPr="00685916" w:rsidRDefault="00E85BF5" w:rsidP="00E85BF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85916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E85BF5" w:rsidRPr="006772A5" w14:paraId="674DF40C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D8D748" w14:textId="143CA8C8" w:rsidR="09E575BD" w:rsidRPr="00685916" w:rsidRDefault="09E575BD" w:rsidP="09E575BD">
            <w:r w:rsidRPr="00685916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 xml:space="preserve"> A) Capacitaciones al personal de salud en temas de planificación familiar y anticoncepción.</w:t>
            </w:r>
          </w:p>
        </w:tc>
      </w:tr>
      <w:tr w:rsidR="00E85BF5" w:rsidRPr="006772A5" w14:paraId="0E497F3F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7AADE02" w14:textId="110ABE2F" w:rsidR="09E575BD" w:rsidRPr="00685916" w:rsidRDefault="09E575BD" w:rsidP="09E575BD">
            <w:r w:rsidRPr="00685916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B) Visitas de supervisión de la situación de abasto de anticonceptivos a almacén estatal, jurisdicciones sanitarias y unidades médicas.</w:t>
            </w:r>
          </w:p>
        </w:tc>
      </w:tr>
      <w:tr w:rsidR="00E85BF5" w:rsidRPr="006772A5" w14:paraId="5D7602C9" w14:textId="77777777" w:rsidTr="09E575B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DC7C4A" w14:textId="5AFCF99A" w:rsidR="00E85BF5" w:rsidRPr="00685916" w:rsidRDefault="00E85BF5" w:rsidP="09E575BD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859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="75A4CEEB" w:rsidRPr="00685916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Sensibilización personal de salud.</w:t>
            </w:r>
          </w:p>
        </w:tc>
      </w:tr>
      <w:tr w:rsidR="00E85BF5" w:rsidRPr="006772A5" w14:paraId="4956F6DF" w14:textId="77777777" w:rsidTr="09E575BD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E1D6CFA" w14:textId="77777777" w:rsidR="00E85BF5" w:rsidRPr="00685916" w:rsidRDefault="00E85BF5" w:rsidP="00E85BF5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6859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Observaciones (Justificaciones): </w:t>
            </w:r>
          </w:p>
          <w:p w14:paraId="406A3C1E" w14:textId="3DE0129B" w:rsidR="007557E6" w:rsidRPr="00685916" w:rsidRDefault="0F6E0A55" w:rsidP="09E575BD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85916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*</w:t>
            </w:r>
            <w:r w:rsidRPr="00685916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 xml:space="preserve"> El objetivo plasmado puede estar sujeto a cambios ya que aún no se ha establecido por parte de Nivel Federal.</w:t>
            </w:r>
          </w:p>
        </w:tc>
      </w:tr>
    </w:tbl>
    <w:p w14:paraId="65AA31A5" w14:textId="1E3A2B26" w:rsidR="00F56C03" w:rsidRPr="006C2A25" w:rsidRDefault="00E50784" w:rsidP="00F56C03">
      <w:pPr>
        <w:tabs>
          <w:tab w:val="left" w:pos="463"/>
        </w:tabs>
        <w:rPr>
          <w:rFonts w:ascii="Arial" w:hAnsi="Arial" w:cs="Arial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A1936A" wp14:editId="687E573A">
            <wp:simplePos x="0" y="0"/>
            <wp:positionH relativeFrom="page">
              <wp:align>center</wp:align>
            </wp:positionH>
            <wp:positionV relativeFrom="paragraph">
              <wp:posOffset>171450</wp:posOffset>
            </wp:positionV>
            <wp:extent cx="1236345" cy="632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3.46.40 PM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658" b="59589" l="19304" r="79114">
                                  <a14:foregroundMark x1="41034" y1="36187" x2="47785" y2="30479"/>
                                  <a14:foregroundMark x1="47785" y1="30479" x2="47257" y2="35388"/>
                                  <a14:foregroundMark x1="41034" y1="37900" x2="25422" y2="47146"/>
                                  <a14:foregroundMark x1="25422" y1="47146" x2="19409" y2="53995"/>
                                  <a14:foregroundMark x1="19409" y1="53995" x2="29219" y2="54338"/>
                                  <a14:foregroundMark x1="29219" y1="54338" x2="36392" y2="48059"/>
                                  <a14:foregroundMark x1="36392" y1="48059" x2="36498" y2="50913"/>
                                  <a14:foregroundMark x1="48629" y1="39269" x2="64135" y2="30365"/>
                                  <a14:foregroundMark x1="64135" y1="30365" x2="55591" y2="47374"/>
                                  <a14:foregroundMark x1="55591" y1="47374" x2="73207" y2="40868"/>
                                  <a14:foregroundMark x1="69304" y1="36986" x2="70570" y2="39954"/>
                                  <a14:foregroundMark x1="41878" y1="51598" x2="47468" y2="46918"/>
                                  <a14:foregroundMark x1="57700" y1="47945" x2="50105" y2="52968"/>
                                  <a14:foregroundMark x1="50105" y1="52968" x2="60443" y2="47945"/>
                                  <a14:foregroundMark x1="46835" y1="46689" x2="50105" y2="48174"/>
                                  <a14:foregroundMark x1="48101" y1="29224" x2="50949" y2="24658"/>
                                  <a14:foregroundMark x1="36603" y1="51142" x2="42616" y2="47945"/>
                                  <a14:foregroundMark x1="43776" y1="42352" x2="45359" y2="48288"/>
                                  <a14:foregroundMark x1="38924" y1="54795" x2="40190" y2="58105"/>
                                  <a14:foregroundMark x1="70992" y1="38014" x2="71941" y2="38242"/>
                                  <a14:foregroundMark x1="50211" y1="45548" x2="54008" y2="46233"/>
                                  <a14:foregroundMark x1="43460" y1="38927" x2="51477" y2="35046"/>
                                  <a14:foregroundMark x1="51477" y1="35046" x2="52215" y2="34361"/>
                                </a14:backgroundRemoval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6" t="23284" r="13362" b="36193"/>
                    <a:stretch/>
                  </pic:blipFill>
                  <pic:spPr bwMode="auto">
                    <a:xfrm>
                      <a:off x="0" y="0"/>
                      <a:ext cx="1236345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FE3DC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0562CB0E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4CE0A41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D49DFA7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2DC9E158" w14:textId="0DFB45F3" w:rsidR="002E20AD" w:rsidRPr="004D2D25" w:rsidRDefault="000A0D87" w:rsidP="55B2187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55B21874">
        <w:rPr>
          <w:rFonts w:ascii="Arial" w:hAnsi="Arial" w:cs="Arial"/>
          <w:b/>
          <w:bCs/>
          <w:sz w:val="20"/>
          <w:szCs w:val="20"/>
          <w:lang w:val="es-ES"/>
        </w:rPr>
        <w:t xml:space="preserve">Dra. </w:t>
      </w:r>
      <w:r w:rsidR="4AE2A8E2" w:rsidRPr="55B21874">
        <w:rPr>
          <w:rFonts w:ascii="Arial" w:hAnsi="Arial" w:cs="Arial"/>
          <w:b/>
          <w:bCs/>
          <w:sz w:val="20"/>
          <w:szCs w:val="20"/>
          <w:lang w:val="es-ES"/>
        </w:rPr>
        <w:t>Valeria Valenzuela Armenta</w:t>
      </w:r>
    </w:p>
    <w:p w14:paraId="24D68F75" w14:textId="77777777" w:rsidR="0036448A" w:rsidRDefault="00A15CF7" w:rsidP="003644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Coordinador</w:t>
      </w:r>
      <w:r w:rsidR="000A0D87">
        <w:rPr>
          <w:rFonts w:ascii="Arial" w:hAnsi="Arial" w:cs="Arial"/>
          <w:b/>
          <w:sz w:val="20"/>
          <w:szCs w:val="20"/>
          <w:lang w:val="es-ES"/>
        </w:rPr>
        <w:t>a</w:t>
      </w:r>
      <w:r>
        <w:rPr>
          <w:rFonts w:ascii="Arial" w:hAnsi="Arial" w:cs="Arial"/>
          <w:b/>
          <w:sz w:val="20"/>
          <w:szCs w:val="20"/>
          <w:lang w:val="es-ES"/>
        </w:rPr>
        <w:t xml:space="preserve"> Estatal de Planificación Familiar y Anticoncepción</w:t>
      </w:r>
    </w:p>
    <w:sectPr w:rsidR="0036448A" w:rsidSect="00F56C03">
      <w:headerReference w:type="default" r:id="rId9"/>
      <w:footerReference w:type="default" r:id="rId10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C628" w14:textId="77777777" w:rsidR="008F2CD6" w:rsidRDefault="008F2CD6" w:rsidP="00C01465">
      <w:r>
        <w:separator/>
      </w:r>
    </w:p>
  </w:endnote>
  <w:endnote w:type="continuationSeparator" w:id="0">
    <w:p w14:paraId="71BD587D" w14:textId="77777777" w:rsidR="008F2CD6" w:rsidRDefault="008F2CD6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E648601" w14:paraId="7037BC63" w14:textId="77777777" w:rsidTr="5E648601">
      <w:trPr>
        <w:trHeight w:val="300"/>
      </w:trPr>
      <w:tc>
        <w:tcPr>
          <w:tcW w:w="3445" w:type="dxa"/>
        </w:tcPr>
        <w:p w14:paraId="648ECE87" w14:textId="3DCD5153" w:rsidR="5E648601" w:rsidRDefault="5E648601" w:rsidP="5E648601">
          <w:pPr>
            <w:pStyle w:val="Encabezado"/>
            <w:ind w:left="-115"/>
          </w:pPr>
        </w:p>
      </w:tc>
      <w:tc>
        <w:tcPr>
          <w:tcW w:w="3445" w:type="dxa"/>
        </w:tcPr>
        <w:p w14:paraId="5FD4B7F3" w14:textId="3B88E300" w:rsidR="5E648601" w:rsidRDefault="5E648601" w:rsidP="5E648601">
          <w:pPr>
            <w:pStyle w:val="Encabezado"/>
            <w:jc w:val="center"/>
          </w:pPr>
        </w:p>
      </w:tc>
      <w:tc>
        <w:tcPr>
          <w:tcW w:w="3445" w:type="dxa"/>
        </w:tcPr>
        <w:p w14:paraId="64EBF9A4" w14:textId="459AB060" w:rsidR="5E648601" w:rsidRDefault="5E648601" w:rsidP="5E648601">
          <w:pPr>
            <w:pStyle w:val="Encabezado"/>
            <w:ind w:right="-115"/>
            <w:jc w:val="right"/>
          </w:pPr>
        </w:p>
      </w:tc>
    </w:tr>
  </w:tbl>
  <w:p w14:paraId="7C41F61F" w14:textId="319EEFF8" w:rsidR="5E648601" w:rsidRDefault="5E648601" w:rsidP="5E648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5EFF" w14:textId="77777777" w:rsidR="008F2CD6" w:rsidRDefault="008F2CD6" w:rsidP="00C01465">
      <w:r>
        <w:separator/>
      </w:r>
    </w:p>
  </w:footnote>
  <w:footnote w:type="continuationSeparator" w:id="0">
    <w:p w14:paraId="60C79D17" w14:textId="77777777" w:rsidR="008F2CD6" w:rsidRDefault="008F2CD6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D76C13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E2A44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3E4D1C0E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1F68D815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484F0F51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629DE5C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38B7"/>
    <w:rsid w:val="00045A49"/>
    <w:rsid w:val="000527A3"/>
    <w:rsid w:val="0005745D"/>
    <w:rsid w:val="00077981"/>
    <w:rsid w:val="000A0D87"/>
    <w:rsid w:val="000A1F7B"/>
    <w:rsid w:val="000A21C8"/>
    <w:rsid w:val="000C642A"/>
    <w:rsid w:val="00107B8B"/>
    <w:rsid w:val="0014175E"/>
    <w:rsid w:val="00167A94"/>
    <w:rsid w:val="001A0176"/>
    <w:rsid w:val="001A611C"/>
    <w:rsid w:val="001A65D9"/>
    <w:rsid w:val="001B2F5F"/>
    <w:rsid w:val="001E22EC"/>
    <w:rsid w:val="001E3A70"/>
    <w:rsid w:val="00232BA0"/>
    <w:rsid w:val="00246AE9"/>
    <w:rsid w:val="002A4320"/>
    <w:rsid w:val="002E20AD"/>
    <w:rsid w:val="003017C1"/>
    <w:rsid w:val="00320BC6"/>
    <w:rsid w:val="003555AE"/>
    <w:rsid w:val="00356EA9"/>
    <w:rsid w:val="003618EC"/>
    <w:rsid w:val="0036448A"/>
    <w:rsid w:val="0038471C"/>
    <w:rsid w:val="003A4E95"/>
    <w:rsid w:val="003E739B"/>
    <w:rsid w:val="00430085"/>
    <w:rsid w:val="00450B00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51E35"/>
    <w:rsid w:val="005624B1"/>
    <w:rsid w:val="005E3A84"/>
    <w:rsid w:val="005F5DC1"/>
    <w:rsid w:val="0060585B"/>
    <w:rsid w:val="006262C4"/>
    <w:rsid w:val="006463B1"/>
    <w:rsid w:val="006513AA"/>
    <w:rsid w:val="006772A5"/>
    <w:rsid w:val="00685916"/>
    <w:rsid w:val="006920E2"/>
    <w:rsid w:val="006A299D"/>
    <w:rsid w:val="006C2A25"/>
    <w:rsid w:val="006C6A48"/>
    <w:rsid w:val="006F3129"/>
    <w:rsid w:val="006F5F31"/>
    <w:rsid w:val="00715555"/>
    <w:rsid w:val="00741ADD"/>
    <w:rsid w:val="007557E6"/>
    <w:rsid w:val="007A1E74"/>
    <w:rsid w:val="007C0C15"/>
    <w:rsid w:val="007E3418"/>
    <w:rsid w:val="007E735E"/>
    <w:rsid w:val="00815120"/>
    <w:rsid w:val="0085269D"/>
    <w:rsid w:val="008D4DEC"/>
    <w:rsid w:val="008E2A44"/>
    <w:rsid w:val="008F2CD6"/>
    <w:rsid w:val="00914718"/>
    <w:rsid w:val="009276A3"/>
    <w:rsid w:val="00931E6D"/>
    <w:rsid w:val="0097301F"/>
    <w:rsid w:val="0098028A"/>
    <w:rsid w:val="009A02E1"/>
    <w:rsid w:val="009D7F20"/>
    <w:rsid w:val="009E0A46"/>
    <w:rsid w:val="00A07EDA"/>
    <w:rsid w:val="00A15CF7"/>
    <w:rsid w:val="00A21FB9"/>
    <w:rsid w:val="00A36690"/>
    <w:rsid w:val="00A55309"/>
    <w:rsid w:val="00AA29A5"/>
    <w:rsid w:val="00AA56B7"/>
    <w:rsid w:val="00AC11A9"/>
    <w:rsid w:val="00AE02EA"/>
    <w:rsid w:val="00B33C93"/>
    <w:rsid w:val="00B4000A"/>
    <w:rsid w:val="00B531C8"/>
    <w:rsid w:val="00B832A4"/>
    <w:rsid w:val="00BD6F18"/>
    <w:rsid w:val="00BE3892"/>
    <w:rsid w:val="00BF2CD1"/>
    <w:rsid w:val="00C01465"/>
    <w:rsid w:val="00C27E4F"/>
    <w:rsid w:val="00C53C4E"/>
    <w:rsid w:val="00C62AB1"/>
    <w:rsid w:val="00CB5335"/>
    <w:rsid w:val="00CC2DD1"/>
    <w:rsid w:val="00CC77A6"/>
    <w:rsid w:val="00D21946"/>
    <w:rsid w:val="00D415FD"/>
    <w:rsid w:val="00DC70DE"/>
    <w:rsid w:val="00DD5654"/>
    <w:rsid w:val="00DE03AC"/>
    <w:rsid w:val="00DE149F"/>
    <w:rsid w:val="00DE4C09"/>
    <w:rsid w:val="00DF435A"/>
    <w:rsid w:val="00E05CCB"/>
    <w:rsid w:val="00E22869"/>
    <w:rsid w:val="00E45925"/>
    <w:rsid w:val="00E50784"/>
    <w:rsid w:val="00E51D25"/>
    <w:rsid w:val="00E56560"/>
    <w:rsid w:val="00E711DF"/>
    <w:rsid w:val="00E72AB2"/>
    <w:rsid w:val="00E85BF5"/>
    <w:rsid w:val="00EA4825"/>
    <w:rsid w:val="00EB6491"/>
    <w:rsid w:val="00EC2DCB"/>
    <w:rsid w:val="00EE1105"/>
    <w:rsid w:val="00EE38ED"/>
    <w:rsid w:val="00EE39C1"/>
    <w:rsid w:val="00F23323"/>
    <w:rsid w:val="00F27C36"/>
    <w:rsid w:val="00F50FE9"/>
    <w:rsid w:val="00F56C03"/>
    <w:rsid w:val="00F67217"/>
    <w:rsid w:val="00F728C2"/>
    <w:rsid w:val="00FA2604"/>
    <w:rsid w:val="00FC485C"/>
    <w:rsid w:val="00FD0BC1"/>
    <w:rsid w:val="00FE234B"/>
    <w:rsid w:val="08708E6E"/>
    <w:rsid w:val="09E575BD"/>
    <w:rsid w:val="0F6E0A55"/>
    <w:rsid w:val="14EFAC3E"/>
    <w:rsid w:val="18404975"/>
    <w:rsid w:val="1AA9CB3C"/>
    <w:rsid w:val="1D07D470"/>
    <w:rsid w:val="1EC22C8F"/>
    <w:rsid w:val="24355A03"/>
    <w:rsid w:val="27A2E8B7"/>
    <w:rsid w:val="29346060"/>
    <w:rsid w:val="2B427C82"/>
    <w:rsid w:val="2BFD233B"/>
    <w:rsid w:val="2E136A52"/>
    <w:rsid w:val="31E8B380"/>
    <w:rsid w:val="36B6F0A3"/>
    <w:rsid w:val="3837B385"/>
    <w:rsid w:val="3C5BA79D"/>
    <w:rsid w:val="3D181A8A"/>
    <w:rsid w:val="428FBD9D"/>
    <w:rsid w:val="445357C4"/>
    <w:rsid w:val="4A9815E6"/>
    <w:rsid w:val="4AE2A8E2"/>
    <w:rsid w:val="4EE7C2DD"/>
    <w:rsid w:val="518CD145"/>
    <w:rsid w:val="55B21874"/>
    <w:rsid w:val="5A888B92"/>
    <w:rsid w:val="5CDE0EAA"/>
    <w:rsid w:val="5E648601"/>
    <w:rsid w:val="5E8EAFAA"/>
    <w:rsid w:val="631DBADC"/>
    <w:rsid w:val="66D09DF3"/>
    <w:rsid w:val="6E8A3020"/>
    <w:rsid w:val="711D97E0"/>
    <w:rsid w:val="7124F039"/>
    <w:rsid w:val="75A4CEEB"/>
    <w:rsid w:val="7A1A642A"/>
    <w:rsid w:val="7FBB358E"/>
    <w:rsid w:val="7FE4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A157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450B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8618-0BB5-465B-B4C3-9522FE1A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2415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Alba sanchez</cp:lastModifiedBy>
  <cp:revision>27</cp:revision>
  <cp:lastPrinted>2021-12-02T18:18:00Z</cp:lastPrinted>
  <dcterms:created xsi:type="dcterms:W3CDTF">2024-01-09T18:40:00Z</dcterms:created>
  <dcterms:modified xsi:type="dcterms:W3CDTF">2026-04-15T16:28:00Z</dcterms:modified>
</cp:coreProperties>
</file>