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0D64FEC6" w:rsidR="00E31C06" w:rsidRPr="0030085B" w:rsidRDefault="00D317DC" w:rsidP="0030085B">
      <w:pPr>
        <w:jc w:val="right"/>
        <w:rPr>
          <w:rFonts w:ascii="Arial" w:hAnsi="Arial" w:cs="Arial"/>
          <w:sz w:val="20"/>
          <w:szCs w:val="20"/>
        </w:rPr>
      </w:pPr>
      <w:r w:rsidRPr="0030085B">
        <w:rPr>
          <w:rFonts w:ascii="Arial" w:hAnsi="Arial" w:cs="Arial"/>
          <w:b/>
          <w:sz w:val="20"/>
          <w:szCs w:val="20"/>
        </w:rPr>
        <w:t>FICHA DE REPORTE DE AVANCE TRIMESTRAL METAS FASSA 202</w:t>
      </w:r>
      <w:r w:rsidR="00FA2CDE">
        <w:rPr>
          <w:rFonts w:ascii="Arial" w:hAnsi="Arial" w:cs="Arial"/>
          <w:b/>
          <w:sz w:val="20"/>
          <w:szCs w:val="20"/>
        </w:rPr>
        <w:t>5</w:t>
      </w:r>
    </w:p>
    <w:p w14:paraId="672A6659" w14:textId="77777777" w:rsidR="00E31C06" w:rsidRPr="0030085B" w:rsidRDefault="00E31C06">
      <w:pPr>
        <w:rPr>
          <w:rFonts w:ascii="Arial" w:hAnsi="Arial" w:cs="Arial"/>
          <w:sz w:val="20"/>
          <w:szCs w:val="20"/>
        </w:rPr>
      </w:pPr>
    </w:p>
    <w:p w14:paraId="09A5DF90" w14:textId="1A39A0A6" w:rsidR="00E31C06" w:rsidRPr="0030085B" w:rsidRDefault="5A471693" w:rsidP="6DEB9261">
      <w:pPr>
        <w:jc w:val="right"/>
        <w:rPr>
          <w:rFonts w:ascii="Arial" w:hAnsi="Arial" w:cs="Arial"/>
          <w:b/>
          <w:bCs/>
          <w:sz w:val="21"/>
          <w:szCs w:val="21"/>
        </w:rPr>
      </w:pPr>
      <w:r w:rsidRPr="537C4B8C">
        <w:rPr>
          <w:rFonts w:ascii="Arial" w:hAnsi="Arial" w:cs="Arial"/>
          <w:b/>
          <w:bCs/>
          <w:sz w:val="20"/>
          <w:szCs w:val="20"/>
        </w:rPr>
        <w:t xml:space="preserve">FECHA: </w:t>
      </w:r>
      <w:r w:rsidR="342F207E" w:rsidRPr="537C4B8C">
        <w:rPr>
          <w:rFonts w:ascii="Arial" w:hAnsi="Arial" w:cs="Arial"/>
          <w:b/>
          <w:bCs/>
          <w:sz w:val="20"/>
          <w:szCs w:val="20"/>
        </w:rPr>
        <w:t>02</w:t>
      </w:r>
      <w:r w:rsidRPr="537C4B8C">
        <w:rPr>
          <w:rFonts w:ascii="Arial" w:hAnsi="Arial" w:cs="Arial"/>
          <w:b/>
          <w:bCs/>
          <w:sz w:val="20"/>
          <w:szCs w:val="20"/>
        </w:rPr>
        <w:t>/0</w:t>
      </w:r>
      <w:r w:rsidR="476FA820" w:rsidRPr="537C4B8C">
        <w:rPr>
          <w:rFonts w:ascii="Arial" w:hAnsi="Arial" w:cs="Arial"/>
          <w:b/>
          <w:bCs/>
          <w:sz w:val="20"/>
          <w:szCs w:val="20"/>
        </w:rPr>
        <w:t>7</w:t>
      </w:r>
      <w:r w:rsidRPr="537C4B8C">
        <w:rPr>
          <w:rFonts w:ascii="Arial" w:hAnsi="Arial" w:cs="Arial"/>
          <w:b/>
          <w:bCs/>
          <w:sz w:val="20"/>
          <w:szCs w:val="20"/>
        </w:rPr>
        <w:t xml:space="preserve">/2025. </w:t>
      </w:r>
    </w:p>
    <w:p w14:paraId="0A37501D" w14:textId="77777777" w:rsidR="00E31C06" w:rsidRDefault="00E31C06"/>
    <w:tbl>
      <w:tblPr>
        <w:tblStyle w:val="a"/>
        <w:tblW w:w="169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957"/>
        <w:gridCol w:w="417"/>
        <w:gridCol w:w="1258"/>
        <w:gridCol w:w="417"/>
        <w:gridCol w:w="1757"/>
        <w:gridCol w:w="6617"/>
      </w:tblGrid>
      <w:tr w:rsidR="00E31C06" w14:paraId="7E8EA901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E31C06" w:rsidRDefault="00E31C06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  <w:p w14:paraId="768FED65" w14:textId="05D2A99C" w:rsidR="00E31C06" w:rsidRDefault="23FD44A9" w:rsidP="23FD44A9">
            <w:pPr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bookmarkStart w:id="0" w:name="_heading=h.gjdgxs"/>
            <w:bookmarkEnd w:id="0"/>
            <w:r w:rsidRPr="23FD44A9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FICHA REPORTE DE INDICADORES FASSA </w:t>
            </w:r>
            <w:r w:rsidR="005D7F18">
              <w:rPr>
                <w:rFonts w:ascii="Arial" w:eastAsia="Arial" w:hAnsi="Arial" w:cs="Arial"/>
                <w:b/>
                <w:bCs/>
                <w:sz w:val="15"/>
                <w:szCs w:val="15"/>
              </w:rPr>
              <w:t>- SEGUNDO</w:t>
            </w:r>
            <w:r w:rsidR="00FA2CDE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 </w:t>
            </w:r>
            <w:r w:rsidRPr="23FD44A9">
              <w:rPr>
                <w:rFonts w:ascii="Arial" w:hAnsi="Arial" w:cs="Arial"/>
                <w:b/>
                <w:bCs/>
                <w:sz w:val="13"/>
                <w:szCs w:val="13"/>
              </w:rPr>
              <w:t>TRIMESTRE</w:t>
            </w:r>
            <w:r w:rsidRPr="23FD44A9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23FD44A9">
              <w:rPr>
                <w:rFonts w:ascii="Arial" w:hAnsi="Arial" w:cs="Arial"/>
                <w:b/>
                <w:bCs/>
                <w:sz w:val="13"/>
                <w:szCs w:val="13"/>
              </w:rPr>
              <w:t>202</w:t>
            </w:r>
            <w:r w:rsidR="00FA2CDE">
              <w:rPr>
                <w:rFonts w:ascii="Arial" w:hAnsi="Arial" w:cs="Arial"/>
                <w:b/>
                <w:bCs/>
                <w:sz w:val="13"/>
                <w:szCs w:val="13"/>
              </w:rPr>
              <w:t>5</w:t>
            </w:r>
          </w:p>
        </w:tc>
      </w:tr>
      <w:tr w:rsidR="00E31C06" w14:paraId="474CB100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4F359509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b/>
                <w:sz w:val="15"/>
                <w:szCs w:val="15"/>
              </w:rPr>
              <w:t>1. DATOS DE IDENTIFICACIÓN DE LA META</w:t>
            </w:r>
          </w:p>
        </w:tc>
      </w:tr>
      <w:tr w:rsidR="00E31C06" w14:paraId="368FE6A9" w14:textId="77777777" w:rsidTr="163A2F62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A9BB5EA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AIE y Nombre de la meta:</w:t>
            </w:r>
          </w:p>
        </w:tc>
        <w:tc>
          <w:tcPr>
            <w:tcW w:w="5806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9AD7D73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6 - Planificación Familiar y Anticoncepción.</w:t>
            </w:r>
          </w:p>
        </w:tc>
      </w:tr>
      <w:tr w:rsidR="00E31C06" w14:paraId="11AA1662" w14:textId="77777777" w:rsidTr="163A2F62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9527565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Recurso del programa al que pertenece la meta:</w:t>
            </w:r>
          </w:p>
        </w:tc>
        <w:tc>
          <w:tcPr>
            <w:tcW w:w="5806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AC7ECFE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FASSA</w:t>
            </w:r>
          </w:p>
        </w:tc>
      </w:tr>
      <w:tr w:rsidR="00E31C06" w14:paraId="0F68D40A" w14:textId="77777777" w:rsidTr="163A2F62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77AFBE14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  <w:highlight w:val="yellow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Unidad Responsable del Programa Presupuestario:</w:t>
            </w:r>
          </w:p>
        </w:tc>
        <w:tc>
          <w:tcPr>
            <w:tcW w:w="5806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AF48C00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="00E31C06" w14:paraId="24BAEA0F" w14:textId="77777777" w:rsidTr="163A2F62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73F9D83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Persona responsable (teléfono y correo electrónico):</w:t>
            </w:r>
          </w:p>
        </w:tc>
        <w:tc>
          <w:tcPr>
            <w:tcW w:w="5806" w:type="dxa"/>
            <w:gridSpan w:val="5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86C1750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14:paraId="62544147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Tel: 7587000 Ext.:40399</w:t>
            </w:r>
          </w:p>
          <w:p w14:paraId="6BE135B1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="00E31C06" w14:paraId="33665159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6881BEA8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2. DATOS DE IDENTIFICACIÓN DEL INDICADOR</w:t>
            </w:r>
          </w:p>
        </w:tc>
      </w:tr>
      <w:tr w:rsidR="00E31C06" w14:paraId="2015A55B" w14:textId="77777777" w:rsidTr="163A2F62">
        <w:trPr>
          <w:trHeight w:val="217"/>
        </w:trPr>
        <w:tc>
          <w:tcPr>
            <w:tcW w:w="2563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4EA9AE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Alineación al Plan Estatal de Desarrollo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6F04F9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Eje 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Desarrollo Humano y Social</w:t>
            </w:r>
          </w:p>
        </w:tc>
        <w:tc>
          <w:tcPr>
            <w:tcW w:w="6617" w:type="dxa"/>
            <w:vMerge w:val="restart"/>
            <w:vAlign w:val="center"/>
          </w:tcPr>
          <w:p w14:paraId="5A39BBE3" w14:textId="77777777" w:rsidR="00E31C06" w:rsidRDefault="00E31C06">
            <w:pPr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E31C06" w14:paraId="4E4F78CC" w14:textId="77777777" w:rsidTr="163A2F62">
        <w:trPr>
          <w:trHeight w:val="217"/>
        </w:trPr>
        <w:tc>
          <w:tcPr>
            <w:tcW w:w="2563" w:type="dxa"/>
            <w:gridSpan w:val="3"/>
            <w:vMerge/>
            <w:vAlign w:val="center"/>
          </w:tcPr>
          <w:p w14:paraId="41C8F396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2ADDA2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Objetivo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1.- Bienestar Social Sostenible</w:t>
            </w:r>
          </w:p>
        </w:tc>
        <w:tc>
          <w:tcPr>
            <w:tcW w:w="6617" w:type="dxa"/>
            <w:vMerge/>
            <w:vAlign w:val="center"/>
          </w:tcPr>
          <w:p w14:paraId="72A3D3EC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E31C06" w14:paraId="4A7D144D" w14:textId="77777777" w:rsidTr="163A2F62">
        <w:trPr>
          <w:trHeight w:val="217"/>
        </w:trPr>
        <w:tc>
          <w:tcPr>
            <w:tcW w:w="2563" w:type="dxa"/>
            <w:gridSpan w:val="3"/>
            <w:vMerge/>
            <w:vAlign w:val="center"/>
          </w:tcPr>
          <w:p w14:paraId="0D0B940D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83686B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Estrategia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E31C06" w:rsidRDefault="00D317DC">
            <w:pPr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vAlign w:val="center"/>
          </w:tcPr>
          <w:p w14:paraId="0E27B00A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</w:p>
        </w:tc>
      </w:tr>
      <w:tr w:rsidR="00E31C06" w14:paraId="44554FCA" w14:textId="77777777" w:rsidTr="163A2F62">
        <w:trPr>
          <w:gridAfter w:val="1"/>
          <w:wAfter w:w="6617" w:type="dxa"/>
          <w:trHeight w:val="217"/>
        </w:trPr>
        <w:tc>
          <w:tcPr>
            <w:tcW w:w="2563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EAC605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6B4BB8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Objetivo 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E31C06" w:rsidRDefault="00D317DC">
            <w:pPr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6.1.3. Avanzar en la implementación del enfoque de atención primaria para la salud.     </w:t>
            </w:r>
          </w:p>
        </w:tc>
      </w:tr>
      <w:tr w:rsidR="00E31C06" w14:paraId="54F68772" w14:textId="77777777" w:rsidTr="163A2F62">
        <w:trPr>
          <w:gridAfter w:val="1"/>
          <w:wAfter w:w="6617" w:type="dxa"/>
          <w:trHeight w:val="325"/>
        </w:trPr>
        <w:tc>
          <w:tcPr>
            <w:tcW w:w="2563" w:type="dxa"/>
            <w:gridSpan w:val="3"/>
            <w:vMerge/>
            <w:vAlign w:val="center"/>
          </w:tcPr>
          <w:p w14:paraId="60061E4C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</w:p>
        </w:tc>
        <w:tc>
          <w:tcPr>
            <w:tcW w:w="1140" w:type="dxa"/>
            <w:tcBorders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477CA1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Estrategia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E31C06" w:rsidRDefault="00D317DC">
            <w:pPr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E31C06" w14:paraId="7B402411" w14:textId="77777777" w:rsidTr="163A2F62">
        <w:trPr>
          <w:gridAfter w:val="1"/>
          <w:wAfter w:w="6617" w:type="dxa"/>
          <w:trHeight w:val="525"/>
        </w:trPr>
        <w:tc>
          <w:tcPr>
            <w:tcW w:w="12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9CC6B1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Nombre de la meta y/o Indicador</w:t>
            </w:r>
          </w:p>
        </w:tc>
        <w:tc>
          <w:tcPr>
            <w:tcW w:w="9093" w:type="dxa"/>
            <w:gridSpan w:val="10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EAFD9C" w14:textId="7D17DB53" w:rsidR="00E31C06" w:rsidRDefault="0235B421" w:rsidP="0D73FB15">
            <w:pPr>
              <w:spacing w:before="240" w:after="240"/>
            </w:pPr>
            <w:r w:rsidRPr="0235B421">
              <w:rPr>
                <w:rFonts w:ascii="Arial" w:eastAsia="Arial" w:hAnsi="Arial" w:cs="Arial"/>
                <w:sz w:val="15"/>
                <w:szCs w:val="15"/>
              </w:rPr>
              <w:t>1.-Lograr un total de 63,930, usuarias activas de métodos anticonceptivos en los Servicios de Salud de Sinaloa registradas en el SIS al término del periodo reportado</w:t>
            </w:r>
          </w:p>
        </w:tc>
      </w:tr>
      <w:tr w:rsidR="00E31C06" w14:paraId="65232BEF" w14:textId="77777777" w:rsidTr="163A2F62">
        <w:trPr>
          <w:gridAfter w:val="1"/>
          <w:wAfter w:w="6617" w:type="dxa"/>
          <w:trHeight w:val="525"/>
        </w:trPr>
        <w:tc>
          <w:tcPr>
            <w:tcW w:w="12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0944D7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Objetivo General</w:t>
            </w:r>
          </w:p>
        </w:tc>
        <w:tc>
          <w:tcPr>
            <w:tcW w:w="9093" w:type="dxa"/>
            <w:gridSpan w:val="10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A0E347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Contribuir a que la población ejerza su derecho a decidir, de manera libre, responsable e informada, el espaciamiento y el número de sus hijos mediante la oferta de orientación consejería en temas de salud reproductiva ofertada por personal capacitado.</w:t>
            </w:r>
          </w:p>
        </w:tc>
      </w:tr>
      <w:tr w:rsidR="00E31C06" w14:paraId="6A9DEBB8" w14:textId="77777777" w:rsidTr="163A2F62">
        <w:trPr>
          <w:gridAfter w:val="1"/>
          <w:wAfter w:w="6617" w:type="dxa"/>
          <w:trHeight w:val="480"/>
        </w:trPr>
        <w:tc>
          <w:tcPr>
            <w:tcW w:w="3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ABF9D7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Población Objetivo</w:t>
            </w:r>
          </w:p>
        </w:tc>
        <w:tc>
          <w:tcPr>
            <w:tcW w:w="3205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Formula</w:t>
            </w:r>
          </w:p>
        </w:tc>
        <w:tc>
          <w:tcPr>
            <w:tcW w:w="1258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Indicador Acumulado o Periódico</w:t>
            </w:r>
          </w:p>
        </w:tc>
      </w:tr>
      <w:tr w:rsidR="00E31C06" w14:paraId="1051CC2D" w14:textId="77777777" w:rsidTr="163A2F62">
        <w:trPr>
          <w:gridAfter w:val="1"/>
          <w:wAfter w:w="6617" w:type="dxa"/>
          <w:trHeight w:val="480"/>
        </w:trPr>
        <w:tc>
          <w:tcPr>
            <w:tcW w:w="3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8B4C76" w14:textId="77777777" w:rsidR="00E31C06" w:rsidRDefault="00D317DC">
            <w:pP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Mujeres en edad fértil que utilizan un método anticonceptivo proporcionado o aplicado en la 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Secretaria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de Salud.</w:t>
            </w:r>
          </w:p>
        </w:tc>
        <w:tc>
          <w:tcPr>
            <w:tcW w:w="3205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A6B33B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It1=(D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1,t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/D2,t)x100 </w:t>
            </w:r>
          </w:p>
          <w:p w14:paraId="2AC00FD7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D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1,t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= Número de usuarias y usuarios activos de Métodos Anticonceptivos,  D2,t= Número de usuarias y usuarios activos de Métodos Anticonceptivos programadas en el año.</w:t>
            </w:r>
          </w:p>
        </w:tc>
        <w:tc>
          <w:tcPr>
            <w:tcW w:w="1258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E31C06" w:rsidRDefault="00D317DC">
            <w:pP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Periódico</w:t>
            </w:r>
          </w:p>
        </w:tc>
      </w:tr>
      <w:tr w:rsidR="00E31C06" w14:paraId="7C7077C8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  <w:vAlign w:val="bottom"/>
          </w:tcPr>
          <w:p w14:paraId="6951EDE8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3. CUMPLIMIENTO:</w:t>
            </w:r>
          </w:p>
        </w:tc>
      </w:tr>
      <w:tr w:rsidR="00E31C06" w14:paraId="1A4ED9B0" w14:textId="77777777" w:rsidTr="163A2F62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B5CC34B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Meta anual:</w:t>
            </w:r>
          </w:p>
        </w:tc>
        <w:tc>
          <w:tcPr>
            <w:tcW w:w="8038" w:type="dxa"/>
            <w:gridSpan w:val="9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9F31CB" w14:textId="77777777" w:rsidR="00E31C06" w:rsidRDefault="00E31C06">
            <w:pP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</w:tr>
      <w:tr w:rsidR="00E31C06" w14:paraId="5922D79A" w14:textId="77777777" w:rsidTr="163A2F62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B1E2E74" w14:textId="2CDD5EC8" w:rsidR="00E31C06" w:rsidRDefault="310288DC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310288DC">
              <w:rPr>
                <w:rFonts w:ascii="Arial" w:eastAsia="Arial" w:hAnsi="Arial" w:cs="Arial"/>
                <w:sz w:val="15"/>
                <w:szCs w:val="15"/>
              </w:rPr>
              <w:t>63,930 (100%)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E06B12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D0CFD88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Segundo Trimestre</w:t>
            </w:r>
          </w:p>
        </w:tc>
        <w:tc>
          <w:tcPr>
            <w:tcW w:w="2092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47FC3D2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Tercer Trimestre</w:t>
            </w:r>
          </w:p>
        </w:tc>
        <w:tc>
          <w:tcPr>
            <w:tcW w:w="175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7F234C8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Cuarto Trimestre</w:t>
            </w:r>
          </w:p>
        </w:tc>
      </w:tr>
      <w:tr w:rsidR="00E31C06" w14:paraId="27687086" w14:textId="77777777" w:rsidTr="163A2F62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8E01013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Avance de la meta anual: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DBE70" w14:textId="07E4AFE5" w:rsidR="001D699C" w:rsidRDefault="53CE16E0" w:rsidP="53CE16E0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53CE16E0">
              <w:rPr>
                <w:rFonts w:ascii="Arial" w:eastAsia="Arial" w:hAnsi="Arial" w:cs="Arial"/>
                <w:sz w:val="15"/>
                <w:szCs w:val="15"/>
              </w:rPr>
              <w:t>13, 707</w:t>
            </w:r>
          </w:p>
          <w:p w14:paraId="3A86FAA7" w14:textId="2EB36A60" w:rsidR="001D699C" w:rsidRDefault="53CE16E0" w:rsidP="00A439BE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53CE16E0">
              <w:rPr>
                <w:rFonts w:ascii="Arial" w:eastAsia="Arial" w:hAnsi="Arial" w:cs="Arial"/>
                <w:sz w:val="15"/>
                <w:szCs w:val="15"/>
              </w:rPr>
              <w:t>(21%)</w:t>
            </w:r>
          </w:p>
        </w:tc>
        <w:tc>
          <w:tcPr>
            <w:tcW w:w="2096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34B431" w14:textId="64810F9A" w:rsidR="00E31C06" w:rsidRDefault="3FFA97F2" w:rsidP="163A2F62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163A2F62">
              <w:rPr>
                <w:rFonts w:ascii="Arial" w:eastAsia="Arial" w:hAnsi="Arial" w:cs="Arial"/>
                <w:sz w:val="15"/>
                <w:szCs w:val="15"/>
              </w:rPr>
              <w:t>55,724</w:t>
            </w:r>
          </w:p>
          <w:p w14:paraId="53128261" w14:textId="32C39460" w:rsidR="00E31C06" w:rsidRDefault="5E07DE53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163A2F62">
              <w:rPr>
                <w:rFonts w:ascii="Arial" w:eastAsia="Arial" w:hAnsi="Arial" w:cs="Arial"/>
                <w:sz w:val="15"/>
                <w:szCs w:val="15"/>
              </w:rPr>
              <w:t>(87.16%)</w:t>
            </w:r>
          </w:p>
        </w:tc>
        <w:tc>
          <w:tcPr>
            <w:tcW w:w="2092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486C05" w14:textId="7D2D4018" w:rsidR="00E31C06" w:rsidRDefault="00E31C06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01652C" w14:textId="4C00C404" w:rsidR="00AF1003" w:rsidRDefault="00AF1003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E31C06" w14:paraId="7F1E37C5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523AA50C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4.- ACCIONES PARA EL LOGRO DE OBJETIVO:</w:t>
            </w:r>
          </w:p>
        </w:tc>
      </w:tr>
      <w:tr w:rsidR="00E31C06" w14:paraId="674DF40C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7F05016" w14:textId="546CAB7D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A) </w:t>
            </w:r>
          </w:p>
        </w:tc>
      </w:tr>
      <w:tr w:rsidR="00E31C06" w14:paraId="0E497F3F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41D07E7" w14:textId="67FBB2AC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B) </w:t>
            </w:r>
          </w:p>
        </w:tc>
      </w:tr>
      <w:tr w:rsidR="00E31C06" w14:paraId="5D7602C9" w14:textId="77777777" w:rsidTr="163A2F62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2DC7C4A" w14:textId="3E026FA3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C) </w:t>
            </w:r>
          </w:p>
        </w:tc>
      </w:tr>
      <w:tr w:rsidR="00E31C06" w14:paraId="2334340D" w14:textId="77777777" w:rsidTr="163A2F62">
        <w:trPr>
          <w:gridAfter w:val="1"/>
          <w:wAfter w:w="6617" w:type="dxa"/>
          <w:trHeight w:val="650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1D6CFA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Observaciones (Justificaciones): </w:t>
            </w:r>
          </w:p>
          <w:p w14:paraId="26EC0AD2" w14:textId="7E81A36B" w:rsidR="00D8545E" w:rsidRDefault="00D8545E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</w:tc>
      </w:tr>
    </w:tbl>
    <w:p w14:paraId="1FC39945" w14:textId="77777777" w:rsidR="00E31C06" w:rsidRDefault="00D317DC">
      <w:pPr>
        <w:tabs>
          <w:tab w:val="left" w:pos="463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0295C2B" w14:textId="77777777" w:rsidR="00E31C06" w:rsidRDefault="00AF1003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C8227" wp14:editId="419B602D">
            <wp:simplePos x="0" y="0"/>
            <wp:positionH relativeFrom="page">
              <wp:posOffset>3286760</wp:posOffset>
            </wp:positionH>
            <wp:positionV relativeFrom="paragraph">
              <wp:posOffset>6350</wp:posOffset>
            </wp:positionV>
            <wp:extent cx="1236345" cy="632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3.46.40 PM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658" b="59589" l="19304" r="79114">
                                  <a14:foregroundMark x1="41034" y1="36187" x2="47785" y2="30479"/>
                                  <a14:foregroundMark x1="47785" y1="30479" x2="47257" y2="35388"/>
                                  <a14:foregroundMark x1="41034" y1="37900" x2="25422" y2="47146"/>
                                  <a14:foregroundMark x1="25422" y1="47146" x2="19409" y2="53995"/>
                                  <a14:foregroundMark x1="19409" y1="53995" x2="29219" y2="54338"/>
                                  <a14:foregroundMark x1="29219" y1="54338" x2="36392" y2="48059"/>
                                  <a14:foregroundMark x1="36392" y1="48059" x2="36498" y2="50913"/>
                                  <a14:foregroundMark x1="48629" y1="39269" x2="64135" y2="30365"/>
                                  <a14:foregroundMark x1="64135" y1="30365" x2="55591" y2="47374"/>
                                  <a14:foregroundMark x1="55591" y1="47374" x2="73207" y2="40868"/>
                                  <a14:foregroundMark x1="69304" y1="36986" x2="70570" y2="39954"/>
                                  <a14:foregroundMark x1="41878" y1="51598" x2="47468" y2="46918"/>
                                  <a14:foregroundMark x1="57700" y1="47945" x2="50105" y2="52968"/>
                                  <a14:foregroundMark x1="50105" y1="52968" x2="60443" y2="47945"/>
                                  <a14:foregroundMark x1="46835" y1="46689" x2="50105" y2="48174"/>
                                  <a14:foregroundMark x1="48101" y1="29224" x2="50949" y2="24658"/>
                                  <a14:foregroundMark x1="36603" y1="51142" x2="42616" y2="47945"/>
                                  <a14:foregroundMark x1="43776" y1="42352" x2="45359" y2="48288"/>
                                  <a14:foregroundMark x1="38924" y1="54795" x2="40190" y2="58105"/>
                                  <a14:foregroundMark x1="70992" y1="38014" x2="71941" y2="38242"/>
                                  <a14:foregroundMark x1="50211" y1="45548" x2="54008" y2="46233"/>
                                  <a14:foregroundMark x1="43460" y1="38927" x2="51477" y2="35046"/>
                                  <a14:foregroundMark x1="51477" y1="35046" x2="52215" y2="34361"/>
                                </a14:backgroundRemoval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6" t="23284" r="13362" b="36193"/>
                    <a:stretch/>
                  </pic:blipFill>
                  <pic:spPr bwMode="auto">
                    <a:xfrm>
                      <a:off x="0" y="0"/>
                      <a:ext cx="1236345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DC">
        <w:rPr>
          <w:rFonts w:ascii="Arial" w:eastAsia="Arial" w:hAnsi="Arial" w:cs="Arial"/>
          <w:b/>
          <w:sz w:val="20"/>
          <w:szCs w:val="20"/>
        </w:rPr>
        <w:t>ELABORÓ</w:t>
      </w:r>
    </w:p>
    <w:p w14:paraId="0562CB0E" w14:textId="77777777" w:rsidR="00E31C06" w:rsidRDefault="00E31C06" w:rsidP="00B12551">
      <w:pPr>
        <w:rPr>
          <w:rFonts w:ascii="Arial" w:eastAsia="Arial" w:hAnsi="Arial" w:cs="Arial"/>
          <w:b/>
          <w:sz w:val="20"/>
          <w:szCs w:val="20"/>
        </w:rPr>
      </w:pPr>
    </w:p>
    <w:p w14:paraId="3D49DFA7" w14:textId="77777777" w:rsidR="00E31C06" w:rsidRDefault="00D317D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</w:t>
      </w:r>
    </w:p>
    <w:p w14:paraId="2DC9E158" w14:textId="2005813D" w:rsidR="00E31C06" w:rsidRDefault="53CE16E0" w:rsidP="53CE16E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53CE16E0">
        <w:rPr>
          <w:rFonts w:ascii="Arial" w:eastAsia="Arial" w:hAnsi="Arial" w:cs="Arial"/>
          <w:b/>
          <w:bCs/>
          <w:sz w:val="20"/>
          <w:szCs w:val="20"/>
        </w:rPr>
        <w:t>Dra. Valeria Valenzuela Armenta</w:t>
      </w:r>
    </w:p>
    <w:p w14:paraId="24D68F75" w14:textId="77777777" w:rsidR="00E31C06" w:rsidRDefault="00D317D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Coordinador</w:t>
      </w:r>
      <w:r w:rsidR="00B12551"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Estatal de Planificación Familiar y Anticoncepción</w:t>
      </w:r>
    </w:p>
    <w:sectPr w:rsidR="00E31C06">
      <w:headerReference w:type="default" r:id="rId9"/>
      <w:pgSz w:w="12240" w:h="15840"/>
      <w:pgMar w:top="1417" w:right="1041" w:bottom="426" w:left="85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4AB6" w14:textId="77777777" w:rsidR="00D92C50" w:rsidRDefault="00D92C50">
      <w:r>
        <w:separator/>
      </w:r>
    </w:p>
  </w:endnote>
  <w:endnote w:type="continuationSeparator" w:id="0">
    <w:p w14:paraId="14AE100B" w14:textId="77777777" w:rsidR="00D92C50" w:rsidRDefault="00D9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A8BB" w14:textId="77777777" w:rsidR="00D92C50" w:rsidRDefault="00D92C50">
      <w:r>
        <w:separator/>
      </w:r>
    </w:p>
  </w:footnote>
  <w:footnote w:type="continuationSeparator" w:id="0">
    <w:p w14:paraId="347DEC2B" w14:textId="77777777" w:rsidR="00D92C50" w:rsidRDefault="00D9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6CA8" w14:textId="77777777" w:rsidR="00E31C06" w:rsidRDefault="00D317DC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810FE3" wp14:editId="07777777">
          <wp:simplePos x="0" y="0"/>
          <wp:positionH relativeFrom="column">
            <wp:posOffset>-197484</wp:posOffset>
          </wp:positionH>
          <wp:positionV relativeFrom="paragraph">
            <wp:posOffset>-6349</wp:posOffset>
          </wp:positionV>
          <wp:extent cx="2072919" cy="1104900"/>
          <wp:effectExtent l="0" t="0" r="0" b="0"/>
          <wp:wrapSquare wrapText="bothSides" distT="0" distB="0" distL="114300" distR="114300"/>
          <wp:docPr id="746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8F72FA" w14:textId="77777777" w:rsidR="00E31C06" w:rsidRDefault="00D317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70BF2D4" wp14:editId="07777777">
              <wp:simplePos x="0" y="0"/>
              <wp:positionH relativeFrom="column">
                <wp:posOffset>5016500</wp:posOffset>
              </wp:positionH>
              <wp:positionV relativeFrom="paragraph">
                <wp:posOffset>-5079</wp:posOffset>
              </wp:positionV>
              <wp:extent cx="2010410" cy="509905"/>
              <wp:effectExtent l="0" t="0" r="0" b="0"/>
              <wp:wrapSquare wrapText="bothSides" distT="45720" distB="45720" distL="114300" distR="114300"/>
              <wp:docPr id="74681" name="Rectángulo 74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558" y="352981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D1C0E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Palacio de Gobierno</w:t>
                          </w:r>
                        </w:p>
                        <w:p w14:paraId="1F68D815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 xml:space="preserve">Planta </w:t>
                          </w:r>
                          <w:proofErr w:type="gramStart"/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Baja,  Av.</w:t>
                          </w:r>
                          <w:proofErr w:type="gramEnd"/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 xml:space="preserve"> Insurgentes S/N</w:t>
                          </w:r>
                        </w:p>
                        <w:p w14:paraId="484F0F51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Col. Centro Sinaloa,</w:t>
                          </w:r>
                        </w:p>
                        <w:p w14:paraId="629DE5CB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Culiacán, Sinaloa, C.P. 80129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25FA14B8">
            <v:rect id="Rectángulo 74681" style="position:absolute;margin-left:395pt;margin-top:-.4pt;width:158.3pt;height:40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">
              <v:textbox inset="2.53958mm,1.2694mm,2.53958mm,1.2694mm">
                <w:txbxContent>
                  <w:p w:rsidR="00E31C06" w:rsidRDefault="00D317DC" w14:paraId="07C66A17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Palacio de Gobierno</w:t>
                    </w:r>
                  </w:p>
                  <w:p w:rsidR="00E31C06" w:rsidRDefault="00D317DC" w14:paraId="3B277E81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 xml:space="preserve">Planta </w:t>
                    </w:r>
                    <w:proofErr w:type="gramStart"/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Baja,  Av.</w:t>
                    </w:r>
                    <w:proofErr w:type="gramEnd"/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 xml:space="preserve"> Insurgentes S/N</w:t>
                    </w:r>
                  </w:p>
                  <w:p w:rsidR="00E31C06" w:rsidRDefault="00D317DC" w14:paraId="645111B9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Col. Centro Sinaloa,</w:t>
                    </w:r>
                  </w:p>
                  <w:p w:rsidR="00E31C06" w:rsidRDefault="00D317DC" w14:paraId="46E1513F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Culiacán, Sinaloa, C.P. 80129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06"/>
    <w:rsid w:val="00044665"/>
    <w:rsid w:val="001171F8"/>
    <w:rsid w:val="00162625"/>
    <w:rsid w:val="001D699C"/>
    <w:rsid w:val="002055E6"/>
    <w:rsid w:val="002632EF"/>
    <w:rsid w:val="002D7E8D"/>
    <w:rsid w:val="0030085B"/>
    <w:rsid w:val="003A69A0"/>
    <w:rsid w:val="004839E9"/>
    <w:rsid w:val="00593766"/>
    <w:rsid w:val="005D7F18"/>
    <w:rsid w:val="008255F0"/>
    <w:rsid w:val="008667DA"/>
    <w:rsid w:val="00900998"/>
    <w:rsid w:val="00A358DF"/>
    <w:rsid w:val="00A439BE"/>
    <w:rsid w:val="00AF1003"/>
    <w:rsid w:val="00B12551"/>
    <w:rsid w:val="00C22E4B"/>
    <w:rsid w:val="00C31F63"/>
    <w:rsid w:val="00D317DC"/>
    <w:rsid w:val="00D8545E"/>
    <w:rsid w:val="00D92C50"/>
    <w:rsid w:val="00E31C06"/>
    <w:rsid w:val="00FA2CDE"/>
    <w:rsid w:val="00FC0179"/>
    <w:rsid w:val="0235B421"/>
    <w:rsid w:val="0D0D948C"/>
    <w:rsid w:val="0D73FB15"/>
    <w:rsid w:val="0EB3DAFE"/>
    <w:rsid w:val="0F624C2B"/>
    <w:rsid w:val="163A2F62"/>
    <w:rsid w:val="23FD44A9"/>
    <w:rsid w:val="310288DC"/>
    <w:rsid w:val="342F207E"/>
    <w:rsid w:val="3FFA97F2"/>
    <w:rsid w:val="476FA820"/>
    <w:rsid w:val="537C4B8C"/>
    <w:rsid w:val="53CE16E0"/>
    <w:rsid w:val="5A471693"/>
    <w:rsid w:val="5E07DE53"/>
    <w:rsid w:val="5F6AF0D3"/>
    <w:rsid w:val="6DEB9261"/>
    <w:rsid w:val="7E7B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DD4C"/>
  <w15:docId w15:val="{1CBEE046-344D-4852-8743-AFECD4E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rPr>
      <w:rFonts w:eastAsia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rPr>
      <w:rFonts w:ascii="Calibri" w:eastAsia="Calibri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450B0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/veUV+Pla1MuTx+HoJi5AEY6g==">CgMxLjAyCGguZ2pkZ3hzMgppZC4zMGowemxsOAByITFuelhpYVVjeWQ4VG9yNjBES3Vad2RtQUk3bVotSVFnaA==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2264</Characters>
  <Application>Microsoft Office Word</Application>
  <DocSecurity>0</DocSecurity>
  <Lines>52</Lines>
  <Paragraphs>23</Paragraphs>
  <ScaleCrop>false</ScaleCrop>
  <Company>SERVICIOS DE SALUD DE SINALOA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27</cp:revision>
  <dcterms:created xsi:type="dcterms:W3CDTF">2023-10-12T21:22:00Z</dcterms:created>
  <dcterms:modified xsi:type="dcterms:W3CDTF">2025-07-17T18:49:00Z</dcterms:modified>
</cp:coreProperties>
</file>