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3B5AFA2" w:rsidP="13B5AFA2" w:rsidRDefault="13B5AFA2" w14:paraId="025262C1" w14:textId="3B869931">
      <w:pPr>
        <w:spacing w:before="0" w:beforeAutospacing="off" w:after="0" w:afterAutospacing="off"/>
        <w:jc w:val="right"/>
      </w:pPr>
      <w:r w:rsidRPr="13B5AFA2" w:rsidR="13B5AFA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13B5AFA2" w:rsidR="13B5AFA2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13B5AFA2" w:rsidP="13B5AFA2" w:rsidRDefault="13B5AFA2" w14:paraId="7A140BE4" w14:textId="2CF3AA33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</w:pPr>
      <w:r w:rsidRPr="13B5AFA2" w:rsidR="13B5AFA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FECHA10</w:t>
      </w:r>
      <w:r w:rsidRPr="13B5AFA2" w:rsidR="13B5AFA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/04/2025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Pr="001539C2" w:rsidR="000A3573" w:rsidTr="2D107857" w14:paraId="42C018A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1539C2" w:rsidR="000A3573" w:rsidP="00DB5D94" w:rsidRDefault="000A3573" w14:paraId="2F716D1B" w14:textId="77777777">
            <w:pP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</w:p>
          <w:p w:rsidRPr="001539C2" w:rsidR="000A3573" w:rsidP="002C7B0B" w:rsidRDefault="000A3573" w14:paraId="2D737E46" w14:textId="0C23AE19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2D107857" w:rsidR="2D10785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REPORTE DE AVANCE TRIMESTRALES CORRESPONDIENTE </w:t>
            </w:r>
            <w:r w:rsidRPr="2D107857" w:rsidR="2D10785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AL  PROGRAMA</w:t>
            </w:r>
            <w:r w:rsidRPr="2D107857" w:rsidR="2D10785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 SECTORIAL DE SALUD  2022-</w:t>
            </w:r>
            <w:r w:rsidRPr="2D107857" w:rsidR="2D10785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2027  (</w:t>
            </w:r>
            <w:r w:rsidRPr="2D107857" w:rsidR="2D10785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EJERCICIO 2025)</w:t>
            </w:r>
          </w:p>
        </w:tc>
      </w:tr>
      <w:tr w:rsidRPr="001539C2" w:rsidR="000A3573" w:rsidTr="2D107857" w14:paraId="0EB4D3D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539C2" w:rsidR="000A3573" w:rsidP="00DB5D94" w:rsidRDefault="000A3573" w14:paraId="5E7D79C1" w14:textId="77777777">
            <w:pP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  <w:bookmarkStart w:name="RANGE!B5:S50" w:id="0"/>
            <w:r w:rsidRPr="001539C2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1. DATOS DE IDENTIFICACIÓN DE LA META</w:t>
            </w:r>
            <w:bookmarkEnd w:id="0"/>
          </w:p>
        </w:tc>
      </w:tr>
      <w:tr w:rsidRPr="001539C2" w:rsidR="000A3573" w:rsidTr="2D107857" w14:paraId="1FD785B0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539C2" w:rsidR="000A3573" w:rsidP="00DB5D94" w:rsidRDefault="000A3573" w14:paraId="4A2F4960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539C2" w:rsidR="000A3573" w:rsidP="00DB5D94" w:rsidRDefault="000A3573" w14:paraId="131ECE28" w14:textId="77777777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1539C2" w:rsidR="000A3573" w:rsidTr="2D107857" w14:paraId="3AC911E4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539C2" w:rsidR="000A3573" w:rsidP="00DB5D94" w:rsidRDefault="000A3573" w14:paraId="2A306A6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539C2" w:rsidR="000808F3" w:rsidP="000808F3" w:rsidRDefault="000808F3" w14:paraId="1E6EFDD6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Tel: 7587000 Ext.:40399</w:t>
            </w:r>
          </w:p>
          <w:p w:rsidRPr="001539C2" w:rsidR="000A3573" w:rsidP="000808F3" w:rsidRDefault="000808F3" w14:paraId="230CBD5B" w14:textId="77777777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1539C2" w:rsidR="000A3573" w:rsidTr="2D107857" w14:paraId="3FE7ABA7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1539C2" w:rsidR="000A3573" w:rsidP="00DB5D94" w:rsidRDefault="000A3573" w14:paraId="4EC03CC2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1539C2" w:rsidR="000A3573" w:rsidTr="2D107857" w14:paraId="62CB29F3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539C2" w:rsidR="000A3573" w:rsidP="00DB5D94" w:rsidRDefault="000A3573" w14:paraId="35B102F4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1539C2" w:rsidR="000A3573" w:rsidTr="2D107857" w14:paraId="2DFD02EB" w14:textId="77777777">
        <w:trPr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27152AEB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8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721C3277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0A3573" w:rsidP="00DB5D94" w:rsidRDefault="000A3573" w14:paraId="3EC8E8CE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I. Bienestar Social Sostenible</w:t>
            </w:r>
            <w:r w:rsidRPr="001539C2">
              <w:rPr>
                <w:rFonts w:ascii="Arial" w:hAnsi="Arial" w:cs="Arial" w:eastAsiaTheme="minorHAnsi"/>
                <w:b/>
                <w:bCs/>
                <w:sz w:val="16"/>
                <w:szCs w:val="18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1539C2" w:rsidR="000A3573" w:rsidP="00DB5D94" w:rsidRDefault="000A3573" w14:paraId="3C97FE21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Pr="001539C2" w:rsidR="000A3573" w:rsidTr="2D107857" w14:paraId="74573242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1539C2" w:rsidR="000A3573" w:rsidP="00DB5D94" w:rsidRDefault="000A3573" w14:paraId="5E65BD6C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0020C017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8A3960" w:rsidP="00DB5D94" w:rsidRDefault="002837D7" w14:paraId="570945BB" w14:textId="77777777">
            <w:pPr>
              <w:rPr>
                <w:rFonts w:ascii="Arial" w:hAnsi="Arial" w:cs="Arial"/>
                <w:b/>
                <w:sz w:val="13"/>
                <w:szCs w:val="15"/>
              </w:rPr>
            </w:pPr>
            <w:r w:rsidRPr="001539C2">
              <w:rPr>
                <w:rFonts w:ascii="Arial" w:hAnsi="Arial" w:cs="Arial"/>
                <w:b/>
                <w:sz w:val="13"/>
                <w:szCs w:val="15"/>
              </w:rPr>
              <w:t xml:space="preserve">Objetivo Prioritario 6.1 </w:t>
            </w:r>
          </w:p>
          <w:p w:rsidRPr="001539C2" w:rsidR="000A3573" w:rsidP="00DB5D94" w:rsidRDefault="002837D7" w14:paraId="0375DC65" w14:textId="4A81222F">
            <w:pPr>
              <w:rPr>
                <w:rFonts w:ascii="Arial" w:hAnsi="Arial" w:cs="Arial"/>
                <w:sz w:val="13"/>
                <w:szCs w:val="15"/>
              </w:rPr>
            </w:pPr>
            <w:r w:rsidRPr="001539C2">
              <w:rPr>
                <w:rFonts w:ascii="Arial" w:hAnsi="Arial" w:cs="Arial"/>
                <w:sz w:val="13"/>
                <w:szCs w:val="15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1539C2" w:rsidR="000A3573" w:rsidP="00DB5D94" w:rsidRDefault="000A3573" w14:paraId="5B94BE59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Pr="001539C2" w:rsidR="000A3573" w:rsidTr="2D107857" w14:paraId="3FA3567C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1539C2" w:rsidR="000A3573" w:rsidP="00DB5D94" w:rsidRDefault="000A3573" w14:paraId="50300470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5D271D45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0A3573" w:rsidP="00DB5D94" w:rsidRDefault="002837D7" w14:paraId="409ABF13" w14:textId="77777777">
            <w:pPr>
              <w:rPr>
                <w:rFonts w:ascii="Arial" w:hAnsi="Arial" w:cs="Arial"/>
                <w:color w:val="C00000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3"/>
                <w:szCs w:val="15"/>
              </w:rPr>
              <w:t xml:space="preserve">Estrategia 6.1.3                                                                                                                                                     </w:t>
            </w:r>
            <w:r w:rsidRPr="001539C2">
              <w:rPr>
                <w:rFonts w:ascii="Arial" w:hAnsi="Arial" w:cs="Arial"/>
                <w:sz w:val="13"/>
                <w:szCs w:val="15"/>
              </w:rPr>
              <w:t>Avanzar en la implementación del enfoque de atención primaria para la salud.</w:t>
            </w:r>
          </w:p>
        </w:tc>
        <w:tc>
          <w:tcPr>
            <w:tcW w:w="1951" w:type="pct"/>
            <w:vMerge/>
            <w:tcMar/>
            <w:vAlign w:val="center"/>
          </w:tcPr>
          <w:p w:rsidRPr="001539C2" w:rsidR="000A3573" w:rsidP="00DB5D94" w:rsidRDefault="000A3573" w14:paraId="0BA12208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Pr="001539C2" w:rsidR="002837D7" w:rsidTr="2D107857" w14:paraId="541B7A8F" w14:textId="7777777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2837D7" w:rsidP="002837D7" w:rsidRDefault="002837D7" w14:paraId="7839BB1F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8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2837D7" w:rsidP="002837D7" w:rsidRDefault="002837D7" w14:paraId="59CC7990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8A3960" w:rsidP="002837D7" w:rsidRDefault="002837D7" w14:paraId="75AF049A" w14:textId="77777777">
            <w:pPr>
              <w:rPr>
                <w:rFonts w:ascii="Arial" w:hAnsi="Arial" w:cs="Arial"/>
                <w:b/>
                <w:sz w:val="13"/>
                <w:szCs w:val="15"/>
              </w:rPr>
            </w:pPr>
            <w:r w:rsidRPr="001539C2">
              <w:rPr>
                <w:rFonts w:ascii="Arial" w:hAnsi="Arial" w:cs="Arial"/>
                <w:b/>
                <w:sz w:val="13"/>
                <w:szCs w:val="15"/>
              </w:rPr>
              <w:t xml:space="preserve">Objetivo Prioritario 6.1 </w:t>
            </w:r>
          </w:p>
          <w:p w:rsidRPr="001539C2" w:rsidR="002837D7" w:rsidP="002837D7" w:rsidRDefault="002837D7" w14:paraId="14607955" w14:textId="16CA9B28">
            <w:pPr>
              <w:rPr>
                <w:rFonts w:ascii="Arial" w:hAnsi="Arial" w:cs="Arial"/>
                <w:sz w:val="13"/>
                <w:szCs w:val="15"/>
              </w:rPr>
            </w:pPr>
            <w:r w:rsidRPr="001539C2">
              <w:rPr>
                <w:rFonts w:ascii="Arial" w:hAnsi="Arial" w:cs="Arial"/>
                <w:sz w:val="13"/>
                <w:szCs w:val="15"/>
              </w:rPr>
              <w:t xml:space="preserve">Garantizar a la </w:t>
            </w:r>
            <w:r w:rsidRPr="001539C2" w:rsidR="008A3960">
              <w:rPr>
                <w:rFonts w:ascii="Arial" w:hAnsi="Arial" w:cs="Arial"/>
                <w:sz w:val="13"/>
                <w:szCs w:val="15"/>
              </w:rPr>
              <w:t>s</w:t>
            </w:r>
            <w:r w:rsidRPr="001539C2">
              <w:rPr>
                <w:rFonts w:ascii="Arial" w:hAnsi="Arial" w:cs="Arial"/>
                <w:sz w:val="13"/>
                <w:szCs w:val="15"/>
              </w:rPr>
              <w:t>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1539C2" w:rsidR="002837D7" w:rsidTr="2D107857" w14:paraId="0527C06C" w14:textId="77777777">
        <w:trPr>
          <w:gridAfter w:val="1"/>
          <w:wAfter w:w="1951" w:type="pct"/>
          <w:trHeight w:val="325"/>
        </w:trPr>
        <w:tc>
          <w:tcPr>
            <w:tcW w:w="755" w:type="pct"/>
            <w:vMerge/>
            <w:tcMar/>
            <w:vAlign w:val="center"/>
            <w:hideMark/>
          </w:tcPr>
          <w:p w:rsidRPr="001539C2" w:rsidR="002837D7" w:rsidP="002837D7" w:rsidRDefault="002837D7" w14:paraId="3D39A122" w14:textId="77777777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2837D7" w:rsidP="002837D7" w:rsidRDefault="002837D7" w14:paraId="66E75F61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2837D7" w:rsidP="002837D7" w:rsidRDefault="002837D7" w14:paraId="5542F7C2" w14:textId="77777777">
            <w:pPr>
              <w:rPr>
                <w:rFonts w:ascii="Arial" w:hAnsi="Arial" w:cs="Arial"/>
                <w:color w:val="C00000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3"/>
                <w:szCs w:val="15"/>
              </w:rPr>
              <w:t xml:space="preserve">Estrategia 6.1.3                                                                                                                                                     </w:t>
            </w:r>
            <w:r w:rsidRPr="001539C2">
              <w:rPr>
                <w:rFonts w:ascii="Arial" w:hAnsi="Arial" w:cs="Arial"/>
                <w:sz w:val="13"/>
                <w:szCs w:val="15"/>
              </w:rPr>
              <w:t>Avanzar en la implementación del enfoque de atención primaria para la salud.</w:t>
            </w:r>
          </w:p>
        </w:tc>
      </w:tr>
      <w:tr w:rsidRPr="001539C2" w:rsidR="000A3573" w:rsidTr="2D107857" w14:paraId="6F4ABC1B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610D94C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539C2" w:rsidR="000A3573" w:rsidP="005D51FF" w:rsidRDefault="004D46D6" w14:paraId="611149D8" w14:textId="5B0F7B7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eastAsia="Tahoma" w:cs="Arial"/>
                <w:sz w:val="16"/>
                <w:szCs w:val="16"/>
              </w:rPr>
              <w:t>1.- Atender a 9,970 mujeres de 15 años o más que sufrieron violencia, en los servicios especializados de los Servicios de Salud de Sinaloa.</w:t>
            </w:r>
          </w:p>
        </w:tc>
      </w:tr>
      <w:tr w:rsidRPr="001539C2" w:rsidR="000A3573" w:rsidTr="2D107857" w14:paraId="6DE662A3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211F537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539C2" w:rsidR="000A3573" w:rsidP="004A13B0" w:rsidRDefault="005D51FF" w14:paraId="49D0E4C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eastAsia="Tahoma" w:cs="Arial"/>
                <w:sz w:val="16"/>
                <w:szCs w:val="16"/>
              </w:rPr>
              <w:t xml:space="preserve">Determina el rango de edad de mujeres de 15 años y más a las que se les aplicó herramienta de detección y resultaron positivas.  </w:t>
            </w:r>
          </w:p>
        </w:tc>
      </w:tr>
      <w:tr w:rsidRPr="001539C2" w:rsidR="000A3573" w:rsidTr="2D107857" w14:paraId="50E4EEEE" w14:textId="7777777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3A6303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1539C2" w:rsidR="000A3573" w:rsidP="004A13B0" w:rsidRDefault="000A3573" w14:paraId="0379AD1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1539C2" w:rsidR="000A3573" w:rsidP="004A13B0" w:rsidRDefault="000A3573" w14:paraId="6DF3411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1539C2" w:rsidR="000A3573" w:rsidP="004A13B0" w:rsidRDefault="000A3573" w14:paraId="281536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1539C2" w:rsidR="000A3573" w:rsidTr="2D107857" w14:paraId="746E9932" w14:textId="7777777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1539C2" w:rsidR="000A3573" w:rsidP="00DB5D94" w:rsidRDefault="00806B39" w14:paraId="79AEF5BA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eastAsia="Tahoma" w:cs="Arial"/>
                <w:sz w:val="16"/>
                <w:szCs w:val="16"/>
              </w:rPr>
              <w:t>Mujeres de 15 años y más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0A3573" w:rsidP="004A13B0" w:rsidRDefault="000A3573" w14:paraId="4815D58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(2021)</w:t>
            </w:r>
          </w:p>
          <w:p w:rsidRPr="001539C2" w:rsidR="00EA1C0E" w:rsidP="004A13B0" w:rsidRDefault="00EA1C0E" w14:paraId="08ADB114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0A3573" w:rsidP="004A13B0" w:rsidRDefault="000A3573" w14:paraId="0A6F0A9C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0A3573" w:rsidP="004A13B0" w:rsidRDefault="000A3573" w14:paraId="60F6BAF1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1539C2" w:rsidR="000A3573" w:rsidTr="2D107857" w14:paraId="35B28765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1539C2" w:rsidR="000A3573" w:rsidP="00DB5D94" w:rsidRDefault="000A3573" w14:paraId="51F817B6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1539C2" w:rsidR="000A3573" w:rsidTr="2D107857" w14:paraId="4B31A216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shd w:val="clear" w:color="auto" w:fill="FFFFFF" w:themeFill="background1"/>
            <w:tcMar/>
            <w:vAlign w:val="bottom"/>
            <w:hideMark/>
          </w:tcPr>
          <w:p w:rsidRPr="001539C2" w:rsidR="000A3573" w:rsidP="00DB5D94" w:rsidRDefault="000A3573" w14:paraId="1D010536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1539C2" w:rsidR="000A3573" w:rsidTr="2D107857" w14:paraId="63EEEAF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1539C2" w:rsidR="000A3573" w:rsidP="00DB5D94" w:rsidRDefault="000A3573" w14:paraId="4A240C0B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3. CUMPLIMIENTO:</w:t>
            </w:r>
          </w:p>
        </w:tc>
      </w:tr>
      <w:tr w:rsidRPr="001539C2" w:rsidR="000A3573" w:rsidTr="2D107857" w14:paraId="392FFFBD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8A3960" w:rsidRDefault="000A3573" w14:paraId="5FB9184A" w14:textId="77777777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8A3960" w:rsidRDefault="00BC1362" w14:paraId="5AE5B3CF" w14:textId="77777777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Mínima: </w:t>
            </w:r>
            <w:r w:rsidRPr="001539C2" w:rsidR="004A13B0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22.0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     </w:t>
            </w:r>
            <w:r w:rsidRPr="001539C2" w:rsidR="000A3573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a óptima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:     </w:t>
            </w:r>
            <w:r w:rsidRPr="001539C2" w:rsidR="004A13B0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23.0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</w:tr>
      <w:tr w:rsidRPr="001539C2" w:rsidR="000A3573" w:rsidTr="2D107857" w14:paraId="06FAB509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539C2" w:rsidR="000A3573" w:rsidP="00DB5D94" w:rsidRDefault="000A3573" w14:paraId="0172D2F3" w14:textId="1EE5D7BB">
            <w:pPr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</w:pPr>
            <w:r w:rsidRPr="72390DF3" w:rsidR="72390D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Meta anual programada 2025:</w:t>
            </w:r>
            <w:r w:rsidRPr="72390DF3" w:rsidR="72390DF3">
              <w:rPr>
                <w:rFonts w:ascii="Arial" w:hAnsi="Arial" w:eastAsia="Tahoma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1539C2" w:rsidR="008A3960" w:rsidP="008A3960" w:rsidRDefault="008A3960" w14:paraId="32FC9920" w14:textId="40AD8BFE">
            <w:pPr>
              <w:rPr>
                <w:rFonts w:ascii="Arial" w:hAnsi="Arial" w:cs="Arial"/>
                <w:sz w:val="16"/>
                <w:szCs w:val="16"/>
              </w:rPr>
            </w:pPr>
            <w:r w:rsidRPr="72390DF3" w:rsidR="72390DF3">
              <w:rPr>
                <w:rFonts w:ascii="Arial" w:hAnsi="Arial" w:eastAsia="Tahoma" w:cs="Arial"/>
                <w:sz w:val="16"/>
                <w:szCs w:val="16"/>
              </w:rPr>
              <w:t>Mínima (2025):  22.0</w:t>
            </w:r>
          </w:p>
          <w:p w:rsidRPr="001539C2" w:rsidR="000A3573" w:rsidP="00DB5D94" w:rsidRDefault="008A3960" w14:paraId="2D136D39" w14:textId="0468AD33">
            <w:pPr>
              <w:rPr>
                <w:rFonts w:ascii="Arial" w:hAnsi="Arial" w:cs="Arial"/>
                <w:sz w:val="16"/>
                <w:szCs w:val="16"/>
              </w:rPr>
            </w:pPr>
            <w:r w:rsidRPr="72390DF3" w:rsidR="72390DF3">
              <w:rPr>
                <w:rFonts w:ascii="Arial" w:hAnsi="Arial" w:eastAsia="Tahoma" w:cs="Arial"/>
                <w:sz w:val="16"/>
                <w:szCs w:val="16"/>
              </w:rPr>
              <w:t>Óptima (2025): 22.4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4A13B0" w:rsidRDefault="000A3573" w14:paraId="5D51FF58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4A13B0" w:rsidRDefault="000A3573" w14:paraId="2DBDBDEE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4A13B0" w:rsidRDefault="000A3573" w14:paraId="632C2548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4A13B0" w:rsidRDefault="000A3573" w14:paraId="2F9F227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Cuarto Trimestre</w:t>
            </w:r>
          </w:p>
        </w:tc>
      </w:tr>
      <w:tr w:rsidRPr="001539C2" w:rsidR="000A3573" w:rsidTr="2D107857" w14:paraId="76FD2D7B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539C2" w:rsidR="000A3573" w:rsidP="00DB5D94" w:rsidRDefault="000A3573" w14:paraId="5AFFC068" w14:textId="77777777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539C2" w:rsidR="00231E4E" w:rsidP="5F5D43FB" w:rsidRDefault="5F5D43FB" w14:paraId="1057AF2A" w14:textId="6B7FE4E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14%</w:t>
            </w:r>
          </w:p>
          <w:p w:rsidRPr="001539C2" w:rsidR="00231E4E" w:rsidP="5F5D43FB" w:rsidRDefault="28E83BD9" w14:paraId="20854115" w14:textId="6312AFC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4D84CD3" w:rsidR="04D84CD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(1,420 Herramientas aplicadas </w:t>
            </w:r>
            <w:r w:rsidRPr="04D84CD3" w:rsidR="04D84CD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que  resultaron</w:t>
            </w:r>
            <w:r w:rsidRPr="04D84CD3" w:rsidR="04D84CD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 positivas).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539C2" w:rsidR="00097BD4" w:rsidP="04D84CD3" w:rsidRDefault="60B89C33" w14:paraId="331E7A4D" w14:textId="0935ED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</w:pPr>
            <w:r w:rsidRPr="04D84CD3" w:rsidR="04D84CD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MX"/>
              </w:rPr>
              <w:t xml:space="preserve">      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539C2" w:rsidR="00FD4987" w:rsidP="00891A00" w:rsidRDefault="07792323" w14:paraId="3346B43D" w14:textId="069510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539C2" w:rsidR="000A3573" w:rsidP="04D84CD3" w:rsidRDefault="2A9FA69B" w14:paraId="3A7D60F3" w14:textId="37B68E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</w:pPr>
          </w:p>
        </w:tc>
      </w:tr>
      <w:tr w:rsidRPr="001539C2" w:rsidR="000A3573" w:rsidTr="2D107857" w14:paraId="433C99DA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1539C2" w:rsidR="000A3573" w:rsidP="00724AB3" w:rsidRDefault="009E2FCB" w14:paraId="69C6B467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494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539C2" w:rsidR="000A3573" w:rsidP="00B57949" w:rsidRDefault="000A3573" w14:paraId="0703C2D7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539C2" w:rsidR="000A3573" w:rsidP="00B57949" w:rsidRDefault="000A3573" w14:paraId="36566967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539C2" w:rsidR="000A3573" w:rsidP="00B57949" w:rsidRDefault="000A3573" w14:paraId="2C167035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539C2" w:rsidR="000A3573" w:rsidP="00B57949" w:rsidRDefault="000A3573" w14:paraId="73DB6848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1539C2" w:rsidR="000A3573" w:rsidTr="2D107857" w14:paraId="6A99A00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539C2" w:rsidR="000A3573" w:rsidP="00DB5D94" w:rsidRDefault="000A3573" w14:paraId="06E7183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Pr="001539C2" w:rsidR="000A3573" w:rsidTr="2D107857" w14:paraId="174B40EA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539C2" w:rsidR="000A3573" w:rsidP="5F5D43FB" w:rsidRDefault="5F5D43FB" w14:paraId="229DB591" w14:textId="7BBDFC7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4D84CD3" w:rsidR="04D84CD3">
              <w:rPr>
                <w:rFonts w:ascii="Arial" w:hAnsi="Arial" w:cs="Arial"/>
                <w:sz w:val="16"/>
                <w:szCs w:val="16"/>
                <w:lang w:val="es-ES"/>
              </w:rPr>
              <w:t>Continuar con la difusión y promoción pláticas a mujeres de 15 años y más, aplicación de herramientas de detección dentro de las unidades de salud.</w:t>
            </w:r>
          </w:p>
        </w:tc>
      </w:tr>
      <w:tr w:rsidRPr="001539C2" w:rsidR="000A3573" w:rsidTr="2D107857" w14:paraId="29F5659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539C2" w:rsidR="000A3573" w:rsidP="5F5D43FB" w:rsidRDefault="5F5D43FB" w14:paraId="3D05FE31" w14:textId="261FE79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6"/>
                <w:lang w:val="es-ES"/>
              </w:rPr>
              <w:t>Pláticas continuas dentro de las unidades, así como promoción en ferias de la salud.</w:t>
            </w:r>
          </w:p>
        </w:tc>
      </w:tr>
      <w:tr w:rsidRPr="001539C2" w:rsidR="000A3573" w:rsidTr="2D107857" w14:paraId="27F5E0FE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539C2" w:rsidR="000A3573" w:rsidP="5F5D43FB" w:rsidRDefault="2A9FA69B" w14:paraId="4646DF6B" w14:textId="15F38FD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4D84CD3" w:rsidR="04D84CD3">
              <w:rPr>
                <w:rFonts w:ascii="Arial" w:hAnsi="Arial" w:cs="Arial"/>
                <w:sz w:val="16"/>
                <w:szCs w:val="16"/>
                <w:lang w:val="es-ES"/>
              </w:rPr>
              <w:t xml:space="preserve">Continuar trabajando </w:t>
            </w:r>
            <w:r w:rsidRPr="04D84CD3" w:rsidR="04D84CD3">
              <w:rPr>
                <w:rFonts w:ascii="Arial" w:hAnsi="Arial" w:cs="Arial"/>
                <w:sz w:val="16"/>
                <w:szCs w:val="16"/>
                <w:lang w:val="es-ES"/>
              </w:rPr>
              <w:t>en  sensibilizar</w:t>
            </w:r>
            <w:r w:rsidRPr="04D84CD3" w:rsidR="04D84CD3">
              <w:rPr>
                <w:rFonts w:ascii="Arial" w:hAnsi="Arial" w:cs="Arial"/>
                <w:sz w:val="16"/>
                <w:szCs w:val="16"/>
                <w:lang w:val="es-ES"/>
              </w:rPr>
              <w:t xml:space="preserve"> al personal de salud en tema de violencia, regidos por  la NOM-046.</w:t>
            </w:r>
          </w:p>
        </w:tc>
      </w:tr>
      <w:tr w:rsidRPr="001539C2" w:rsidR="000A3573" w:rsidTr="2D107857" w14:paraId="0DF337AA" w14:textId="77777777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539C2" w:rsidR="000A3573" w:rsidP="5F5D43FB" w:rsidRDefault="5F5D43FB" w14:paraId="1EC530F0" w14:textId="2E13FED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6"/>
                <w:lang w:val="es-ES"/>
              </w:rPr>
              <w:t>Observaciones: Atención a mujeres de 15 años y más, que se les aplicó herramienta de detección y resultaron positivas.</w:t>
            </w:r>
          </w:p>
        </w:tc>
      </w:tr>
    </w:tbl>
    <w:p w:rsidRPr="001539C2" w:rsidR="000A3573" w:rsidP="000A3573" w:rsidRDefault="000A3573" w14:paraId="46AB2B61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1539C2">
        <w:rPr>
          <w:rFonts w:ascii="Arial" w:hAnsi="Arial" w:cs="Arial"/>
          <w:sz w:val="16"/>
          <w:szCs w:val="16"/>
          <w:lang w:val="es-ES"/>
        </w:rPr>
        <w:tab/>
      </w:r>
    </w:p>
    <w:p w:rsidRPr="001539C2" w:rsidR="000A3573" w:rsidP="000A3573" w:rsidRDefault="000A3573" w14:paraId="2FAC120A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1539C2" w:rsidR="000A3573" w:rsidP="000A3573" w:rsidRDefault="000A3573" w14:paraId="773CCF63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1539C2" w:rsidR="000A3573" w:rsidP="000A3573" w:rsidRDefault="000A3573" w14:paraId="72ED0D49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_____________________________</w:t>
      </w:r>
    </w:p>
    <w:p w:rsidRPr="001539C2" w:rsidR="008847DA" w:rsidP="008847DA" w:rsidRDefault="008847DA" w14:paraId="36A5216E" w14:textId="77777777">
      <w:pPr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1539C2">
        <w:rPr>
          <w:rFonts w:ascii="Arial" w:hAnsi="Arial" w:cs="Arial"/>
          <w:bCs/>
          <w:sz w:val="16"/>
          <w:szCs w:val="16"/>
          <w:lang w:val="es-ES"/>
        </w:rPr>
        <w:t>Lcda. María del Rosario Ramos Russell</w:t>
      </w:r>
    </w:p>
    <w:p w:rsidRPr="001539C2" w:rsidR="008847DA" w:rsidP="008847DA" w:rsidRDefault="008847DA" w14:paraId="780042E9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Coordinadora Estatal del Programa de Violencia de Género</w:t>
      </w:r>
    </w:p>
    <w:p w:rsidRPr="001539C2" w:rsidR="00724AB3" w:rsidP="00724AB3" w:rsidRDefault="00724AB3" w14:paraId="0B23A155" w14:textId="1E9A1AF8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sectPr w:rsidRPr="001539C2" w:rsidR="00724AB3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523A" w:rsidRDefault="00E8523A" w14:paraId="2A07DC08" w14:textId="77777777">
      <w:r>
        <w:separator/>
      </w:r>
    </w:p>
  </w:endnote>
  <w:endnote w:type="continuationSeparator" w:id="0">
    <w:p w:rsidR="00E8523A" w:rsidRDefault="00E8523A" w14:paraId="74C37E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523A" w:rsidRDefault="00E8523A" w14:paraId="491E101F" w14:textId="77777777">
      <w:r>
        <w:separator/>
      </w:r>
    </w:p>
  </w:footnote>
  <w:footnote w:type="continuationSeparator" w:id="0">
    <w:p w:rsidR="00E8523A" w:rsidRDefault="00E8523A" w14:paraId="169EA8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E1FBE" w:rsidP="00C01465" w:rsidRDefault="00E121E0" w14:paraId="7D9FAB9A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7AACE0" wp14:editId="0046F02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E1FBE" w:rsidRDefault="001E1FBE" w14:paraId="71873E2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3445"/>
    <w:multiLevelType w:val="hybridMultilevel"/>
    <w:tmpl w:val="23583098"/>
    <w:lvl w:ilvl="0" w:tplc="15444C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30A6"/>
    <w:multiLevelType w:val="hybridMultilevel"/>
    <w:tmpl w:val="E90E58D0"/>
    <w:lvl w:ilvl="0" w:tplc="74DEE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372402">
    <w:abstractNumId w:val="0"/>
  </w:num>
  <w:num w:numId="2" w16cid:durableId="141901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573"/>
    <w:rsid w:val="00062972"/>
    <w:rsid w:val="000808F3"/>
    <w:rsid w:val="00097BD4"/>
    <w:rsid w:val="000A3573"/>
    <w:rsid w:val="000C4FB1"/>
    <w:rsid w:val="001539C2"/>
    <w:rsid w:val="00157358"/>
    <w:rsid w:val="001D61FD"/>
    <w:rsid w:val="001E1FBE"/>
    <w:rsid w:val="00231E4E"/>
    <w:rsid w:val="00247842"/>
    <w:rsid w:val="002837D7"/>
    <w:rsid w:val="002C7B0B"/>
    <w:rsid w:val="002D1490"/>
    <w:rsid w:val="003362B6"/>
    <w:rsid w:val="00357EC3"/>
    <w:rsid w:val="003D0000"/>
    <w:rsid w:val="004751B3"/>
    <w:rsid w:val="004A13B0"/>
    <w:rsid w:val="004D46D6"/>
    <w:rsid w:val="005D51FF"/>
    <w:rsid w:val="006A46F9"/>
    <w:rsid w:val="00723BA2"/>
    <w:rsid w:val="00724AB3"/>
    <w:rsid w:val="00743E35"/>
    <w:rsid w:val="00750408"/>
    <w:rsid w:val="007F0409"/>
    <w:rsid w:val="00806B39"/>
    <w:rsid w:val="008516DA"/>
    <w:rsid w:val="008847DA"/>
    <w:rsid w:val="00891A00"/>
    <w:rsid w:val="008A3960"/>
    <w:rsid w:val="0090068E"/>
    <w:rsid w:val="0099546A"/>
    <w:rsid w:val="009E2FCB"/>
    <w:rsid w:val="00A52F1B"/>
    <w:rsid w:val="00AC45B0"/>
    <w:rsid w:val="00B30297"/>
    <w:rsid w:val="00B3041C"/>
    <w:rsid w:val="00B557F1"/>
    <w:rsid w:val="00B57949"/>
    <w:rsid w:val="00B86D78"/>
    <w:rsid w:val="00BC1362"/>
    <w:rsid w:val="00C20AF9"/>
    <w:rsid w:val="00C2276D"/>
    <w:rsid w:val="00D54473"/>
    <w:rsid w:val="00D60711"/>
    <w:rsid w:val="00E121E0"/>
    <w:rsid w:val="00E124C1"/>
    <w:rsid w:val="00E8523A"/>
    <w:rsid w:val="00EA1C0E"/>
    <w:rsid w:val="00EC4ED5"/>
    <w:rsid w:val="00F3609E"/>
    <w:rsid w:val="00F72030"/>
    <w:rsid w:val="00FB00CA"/>
    <w:rsid w:val="00FD4987"/>
    <w:rsid w:val="04D84CD3"/>
    <w:rsid w:val="07792323"/>
    <w:rsid w:val="13B5AFA2"/>
    <w:rsid w:val="16D2E391"/>
    <w:rsid w:val="23DCE7AA"/>
    <w:rsid w:val="28E83BD9"/>
    <w:rsid w:val="2A9FA69B"/>
    <w:rsid w:val="2D107857"/>
    <w:rsid w:val="5F5D43FB"/>
    <w:rsid w:val="60B89C33"/>
    <w:rsid w:val="7239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EB0C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3573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573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0A3573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0C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 de Microsoft Office</dc:creator>
  <lastModifiedBy>Dr. Pablo Guevara</lastModifiedBy>
  <revision>28</revision>
  <dcterms:created xsi:type="dcterms:W3CDTF">2023-10-03T19:39:00.0000000Z</dcterms:created>
  <dcterms:modified xsi:type="dcterms:W3CDTF">2025-04-03T17:10:44.1718288Z</dcterms:modified>
</coreProperties>
</file>