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9A97" w14:textId="32056F7B" w:rsidR="2A9C3265" w:rsidRDefault="2A9C3265" w:rsidP="2A9C3265">
      <w:pPr>
        <w:jc w:val="right"/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2A9C326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C8FDCF5" w14:textId="1CC14518" w:rsidR="2A9C3265" w:rsidRDefault="2A9C3265" w:rsidP="2A9C3265">
      <w:pPr>
        <w:jc w:val="right"/>
      </w:pPr>
      <w:r w:rsidRPr="2A9C326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s-MX"/>
        </w:rPr>
        <w:t xml:space="preserve"> </w:t>
      </w:r>
    </w:p>
    <w:p w14:paraId="37A4402A" w14:textId="2016F20E" w:rsidR="2A9C3265" w:rsidRDefault="09971414" w:rsidP="2A9C3265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997141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 xml:space="preserve">FECHA: </w:t>
      </w:r>
      <w:r w:rsidR="0039582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10</w:t>
      </w:r>
      <w:r w:rsidRPr="0997141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/10/2025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858"/>
        <w:gridCol w:w="259"/>
        <w:gridCol w:w="704"/>
        <w:gridCol w:w="469"/>
        <w:gridCol w:w="1104"/>
        <w:gridCol w:w="463"/>
        <w:gridCol w:w="1404"/>
        <w:gridCol w:w="300"/>
        <w:gridCol w:w="1325"/>
        <w:gridCol w:w="5414"/>
      </w:tblGrid>
      <w:tr w:rsidR="00856881" w:rsidRPr="0039784F" w14:paraId="61C1F0DE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09F13A8" w14:textId="4D7111F9" w:rsidR="00856881" w:rsidRPr="0039784F" w:rsidRDefault="09971414" w:rsidP="00DA0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9971414">
              <w:rPr>
                <w:rFonts w:ascii="Arial" w:hAnsi="Arial" w:cs="Arial"/>
                <w:b/>
                <w:bCs/>
                <w:sz w:val="20"/>
                <w:szCs w:val="20"/>
              </w:rPr>
              <w:t>FICHA TÉCNICA DE INDICADORES PED 2022 -2027 TERCER TRIMESTRE 2025</w:t>
            </w:r>
          </w:p>
        </w:tc>
      </w:tr>
      <w:tr w:rsidR="00856881" w:rsidRPr="0039784F" w14:paraId="53177F97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425082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1. DATOS DE IDENTIFICACIÓN DE LA META</w:t>
            </w:r>
          </w:p>
        </w:tc>
      </w:tr>
      <w:tr w:rsidR="00856881" w:rsidRPr="0039784F" w14:paraId="652164B6" w14:textId="77777777" w:rsidTr="09971414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86A111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Responsable del Programa Presupuestario: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2DDE185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Dirección de Prevención y Promoción de la Salud de los Servicios de Salud de Sinaloa</w:t>
            </w:r>
          </w:p>
        </w:tc>
      </w:tr>
      <w:tr w:rsidR="00856881" w:rsidRPr="0039784F" w14:paraId="7038D594" w14:textId="77777777" w:rsidTr="09971414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D217933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Persona responsable (teléfono y correo electrónico):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83386A0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Gerardo Kenny Inzunza </w:t>
            </w:r>
            <w:proofErr w:type="gramStart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Leyva,   </w:t>
            </w:r>
            <w:proofErr w:type="gramEnd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Tel: 7587000 Ext.:40399</w:t>
            </w:r>
          </w:p>
          <w:p w14:paraId="0BC06D96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Correo: gerardo.inzunza@saludsinaloa.gob.mx</w:t>
            </w:r>
          </w:p>
        </w:tc>
      </w:tr>
      <w:tr w:rsidR="00856881" w:rsidRPr="0039784F" w14:paraId="27F88659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F66708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6881" w:rsidRPr="0039784F" w14:paraId="2C86FE03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446D5D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856881" w:rsidRPr="0039784F" w14:paraId="4A1F2966" w14:textId="77777777" w:rsidTr="09971414">
        <w:trPr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CB8F8E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al Plan Estatal de Desarrollo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4F2BF5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Eje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5602A9" w14:textId="77777777" w:rsidR="00856881" w:rsidRPr="0084479D" w:rsidRDefault="00856881" w:rsidP="00CA7BA3">
            <w:pPr>
              <w:rPr>
                <w:rFonts w:ascii="Arial" w:hAnsi="Arial" w:cs="Arial"/>
                <w:sz w:val="15"/>
                <w:szCs w:val="15"/>
              </w:rPr>
            </w:pPr>
            <w:r w:rsidRPr="0084479D">
              <w:rPr>
                <w:rFonts w:ascii="Arial" w:hAnsi="Arial" w:cs="Arial"/>
                <w:sz w:val="15"/>
                <w:szCs w:val="15"/>
              </w:rPr>
              <w:t>I. Bienestar Social Sostenible</w:t>
            </w: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414" w:type="dxa"/>
            <w:vMerge w:val="restart"/>
            <w:vAlign w:val="center"/>
          </w:tcPr>
          <w:p w14:paraId="27B0F120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30DC515D" w14:textId="77777777" w:rsidTr="09971414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2884008D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15FA89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5394764" w14:textId="77777777" w:rsidR="00856881" w:rsidRPr="0084479D" w:rsidRDefault="00856881" w:rsidP="00CA7BA3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414" w:type="dxa"/>
            <w:vMerge/>
            <w:vAlign w:val="center"/>
          </w:tcPr>
          <w:p w14:paraId="41749747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5BCDA10E" w14:textId="77777777" w:rsidTr="09971414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0F2A3D12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759EAC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552318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  <w:tc>
          <w:tcPr>
            <w:tcW w:w="5414" w:type="dxa"/>
            <w:vMerge/>
            <w:vAlign w:val="center"/>
          </w:tcPr>
          <w:p w14:paraId="3E303E2A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22863189" w14:textId="77777777" w:rsidTr="09971414">
        <w:trPr>
          <w:gridAfter w:val="1"/>
          <w:wAfter w:w="5414" w:type="dxa"/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A88115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6CEB28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Objetivo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861FFE" w14:textId="77777777" w:rsidR="00856881" w:rsidRPr="0084479D" w:rsidRDefault="00856881" w:rsidP="00CA7BA3">
            <w:pPr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856881" w:rsidRPr="0039784F" w14:paraId="3D377125" w14:textId="77777777" w:rsidTr="09971414">
        <w:trPr>
          <w:gridAfter w:val="1"/>
          <w:wAfter w:w="5414" w:type="dxa"/>
          <w:trHeight w:val="300"/>
        </w:trPr>
        <w:tc>
          <w:tcPr>
            <w:tcW w:w="2177" w:type="dxa"/>
            <w:vMerge/>
            <w:vAlign w:val="center"/>
            <w:hideMark/>
          </w:tcPr>
          <w:p w14:paraId="11271B94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59C932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884122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</w:tr>
      <w:tr w:rsidR="00856881" w:rsidRPr="0039784F" w14:paraId="16FAAE40" w14:textId="77777777" w:rsidTr="09971414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C7056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Nombre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96E4930" w14:textId="77777777" w:rsidR="00856881" w:rsidRPr="0039784F" w:rsidRDefault="00856881" w:rsidP="00CA7BA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2. Tasa de mortalidad por cáncer de mama (por 100 000 mujeres mayores de 25 años).</w:t>
            </w:r>
          </w:p>
        </w:tc>
      </w:tr>
      <w:tr w:rsidR="00856881" w:rsidRPr="0039784F" w14:paraId="5DD23FFC" w14:textId="77777777" w:rsidTr="09971414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B91D0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Descripción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31593C2" w14:textId="77777777" w:rsidR="00856881" w:rsidRPr="0039784F" w:rsidRDefault="00225C61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Cuantifica el número de personas por cada 100,000 que mueren por cáncer de mama.</w:t>
            </w:r>
          </w:p>
        </w:tc>
      </w:tr>
      <w:tr w:rsidR="00856881" w:rsidRPr="0039784F" w14:paraId="69412521" w14:textId="77777777" w:rsidTr="09971414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D7D76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Población Objetivo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F30CA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Año Base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13A4FD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16DDA0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784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56881" w:rsidRPr="0039784F" w14:paraId="5DC81EC5" w14:textId="77777777" w:rsidTr="09971414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534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Mujeres mayores de 25 años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9ABBE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22.7</w:t>
            </w:r>
            <w:r w:rsidRPr="0039784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(2021)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26EA88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001F9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Acumulado</w:t>
            </w:r>
          </w:p>
        </w:tc>
      </w:tr>
      <w:tr w:rsidR="00856881" w:rsidRPr="0039784F" w14:paraId="151C2707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53DF63B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3. CUMPLIMIENTO:</w:t>
            </w:r>
          </w:p>
        </w:tc>
      </w:tr>
      <w:tr w:rsidR="00856881" w:rsidRPr="0039784F" w14:paraId="1FD98865" w14:textId="77777777" w:rsidTr="09971414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411F91A" w14:textId="77777777" w:rsidR="00856881" w:rsidRPr="0039784F" w:rsidRDefault="00856881" w:rsidP="00D353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Meta Sexenal: </w:t>
            </w:r>
          </w:p>
        </w:tc>
        <w:tc>
          <w:tcPr>
            <w:tcW w:w="60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8E582C" w14:textId="3F52A69B" w:rsidR="00856881" w:rsidRPr="0039784F" w:rsidRDefault="00D3538C" w:rsidP="00D3538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Mínima: 20.0.   Optima: 16.4</w:t>
            </w:r>
          </w:p>
        </w:tc>
      </w:tr>
      <w:tr w:rsidR="00856881" w:rsidRPr="0039784F" w14:paraId="6C40003B" w14:textId="77777777" w:rsidTr="09971414">
        <w:trPr>
          <w:gridAfter w:val="1"/>
          <w:wAfter w:w="5414" w:type="dxa"/>
          <w:trHeight w:val="675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5260A2" w14:textId="77777777" w:rsidR="00856881" w:rsidRPr="0039784F" w:rsidRDefault="00856881" w:rsidP="00CA7BA3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Meta anual programada:</w:t>
            </w:r>
            <w:r w:rsidRPr="0039784F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5EB0E243" w14:textId="41116391" w:rsidR="00D3538C" w:rsidRPr="0039784F" w:rsidRDefault="2A9C3265" w:rsidP="00CA7BA3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Mínima (2025): </w:t>
            </w:r>
          </w:p>
          <w:p w14:paraId="2E520DCE" w14:textId="34A226FB" w:rsidR="00856881" w:rsidRPr="0039784F" w:rsidRDefault="2A9C3265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Óptima (2025):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8617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Primer Trimestre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9F0E775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Segundo Trimestre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9EC2E5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Tercer Trimestre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4B9F02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Cuarto Trimestre</w:t>
            </w:r>
          </w:p>
        </w:tc>
      </w:tr>
      <w:tr w:rsidR="00856881" w:rsidRPr="0039784F" w14:paraId="711A714C" w14:textId="77777777" w:rsidTr="09971414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E55CA5F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Avance de la meta anual: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90ED" w14:textId="7F09FDFF" w:rsidR="00856881" w:rsidRPr="005178C9" w:rsidRDefault="353B6F90" w:rsidP="2A9C3265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353B6F90"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A61BC06" w14:textId="79BD8FBA" w:rsidR="00856881" w:rsidRPr="005178C9" w:rsidRDefault="000B399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27709A0" w14:textId="7F790515" w:rsidR="00856881" w:rsidRPr="005178C9" w:rsidRDefault="09971414" w:rsidP="597B1C0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9971414">
              <w:rPr>
                <w:rFonts w:ascii="Arial" w:hAnsi="Arial" w:cs="Arial"/>
                <w:color w:val="000000" w:themeColor="text1"/>
                <w:sz w:val="16"/>
                <w:szCs w:val="16"/>
              </w:rPr>
              <w:t>ANUAL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BB8F1A1" w14:textId="06E49CDE" w:rsidR="00856881" w:rsidRPr="0039784F" w:rsidRDefault="00856881" w:rsidP="65F8E1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6881" w:rsidRPr="0039784F" w14:paraId="2E4DF73D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D284E3B" w14:textId="437526A8" w:rsidR="00856881" w:rsidRPr="0039784F" w:rsidRDefault="2A9C3265" w:rsidP="00CA7B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4.- ACCIONES PARA EL LOGRO DE OBJETIVO: </w:t>
            </w:r>
          </w:p>
        </w:tc>
      </w:tr>
      <w:tr w:rsidR="00856881" w:rsidRPr="0039784F" w14:paraId="68D46C3B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012B5C8" w14:textId="27DA9B80" w:rsidR="00856881" w:rsidRPr="0039784F" w:rsidRDefault="00F61649" w:rsidP="65FCE2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COMITÉ</w:t>
            </w:r>
            <w:r w:rsidR="353B6F90"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CANCER DE LA MUJER</w:t>
            </w:r>
          </w:p>
        </w:tc>
      </w:tr>
      <w:tr w:rsidR="00856881" w:rsidRPr="0039784F" w14:paraId="64416D84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490494" w14:textId="51DEA45E" w:rsidR="00856881" w:rsidRPr="0039784F" w:rsidRDefault="353B6F90" w:rsidP="65F8E1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SEGUIMIENTO DE CASOS POSITIVOS</w:t>
            </w:r>
          </w:p>
        </w:tc>
      </w:tr>
      <w:tr w:rsidR="00856881" w:rsidRPr="0039784F" w14:paraId="3D476BDF" w14:textId="77777777" w:rsidTr="09971414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CBBD782" w14:textId="24848CE0" w:rsidR="00856881" w:rsidRPr="0039784F" w:rsidRDefault="353B6F90" w:rsidP="65FCE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*Observaciones: INDICADOR ANUAL</w:t>
            </w:r>
          </w:p>
        </w:tc>
      </w:tr>
    </w:tbl>
    <w:p w14:paraId="78021516" w14:textId="77777777" w:rsidR="00856881" w:rsidRPr="003F3371" w:rsidRDefault="00856881" w:rsidP="00856881">
      <w:pPr>
        <w:jc w:val="center"/>
        <w:rPr>
          <w:b/>
          <w:sz w:val="20"/>
          <w:szCs w:val="20"/>
        </w:rPr>
      </w:pPr>
      <w:r w:rsidRPr="003F3371">
        <w:rPr>
          <w:b/>
          <w:sz w:val="20"/>
          <w:szCs w:val="20"/>
        </w:rPr>
        <w:t>ELABORÓ</w:t>
      </w:r>
    </w:p>
    <w:p w14:paraId="02EFED59" w14:textId="77777777" w:rsid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DRA. ANA ISABEL ACOSTA MENDOZA</w:t>
      </w:r>
    </w:p>
    <w:p w14:paraId="497128A7" w14:textId="77777777" w:rsidR="00856881" w:rsidRP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COORDINADORA ESTATAL DE CÁNCER DE LA MUJER</w:t>
      </w:r>
    </w:p>
    <w:p w14:paraId="153166CA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329F" w14:textId="77777777" w:rsidR="007A1654" w:rsidRDefault="007A1654" w:rsidP="00856881">
      <w:r>
        <w:separator/>
      </w:r>
    </w:p>
  </w:endnote>
  <w:endnote w:type="continuationSeparator" w:id="0">
    <w:p w14:paraId="13FBAFE2" w14:textId="77777777" w:rsidR="007A1654" w:rsidRDefault="007A1654" w:rsidP="008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54F7" w14:textId="77777777" w:rsidR="007A1654" w:rsidRDefault="007A1654" w:rsidP="00856881">
      <w:r>
        <w:separator/>
      </w:r>
    </w:p>
  </w:footnote>
  <w:footnote w:type="continuationSeparator" w:id="0">
    <w:p w14:paraId="3D945A72" w14:textId="77777777" w:rsidR="007A1654" w:rsidRDefault="007A1654" w:rsidP="0085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C127" w14:textId="77777777" w:rsidR="00856881" w:rsidRDefault="0085688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8892219" wp14:editId="5FEDDB78">
          <wp:simplePos x="0" y="0"/>
          <wp:positionH relativeFrom="column">
            <wp:posOffset>-703483</wp:posOffset>
          </wp:positionH>
          <wp:positionV relativeFrom="paragraph">
            <wp:posOffset>-212139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53B6"/>
    <w:multiLevelType w:val="hybridMultilevel"/>
    <w:tmpl w:val="4E767C70"/>
    <w:lvl w:ilvl="0" w:tplc="89E0F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78BF"/>
    <w:multiLevelType w:val="hybridMultilevel"/>
    <w:tmpl w:val="87BE12E4"/>
    <w:lvl w:ilvl="0" w:tplc="51745F4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0439">
    <w:abstractNumId w:val="0"/>
  </w:num>
  <w:num w:numId="2" w16cid:durableId="111551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81"/>
    <w:rsid w:val="00004BA7"/>
    <w:rsid w:val="000B3991"/>
    <w:rsid w:val="000F0628"/>
    <w:rsid w:val="00102AD7"/>
    <w:rsid w:val="001463AE"/>
    <w:rsid w:val="00195B39"/>
    <w:rsid w:val="00225C61"/>
    <w:rsid w:val="0024530F"/>
    <w:rsid w:val="00247842"/>
    <w:rsid w:val="002B631C"/>
    <w:rsid w:val="002E6456"/>
    <w:rsid w:val="002F7DF3"/>
    <w:rsid w:val="003362B6"/>
    <w:rsid w:val="00395822"/>
    <w:rsid w:val="0039784F"/>
    <w:rsid w:val="004511FF"/>
    <w:rsid w:val="0046621B"/>
    <w:rsid w:val="004F676C"/>
    <w:rsid w:val="005178C9"/>
    <w:rsid w:val="005A6912"/>
    <w:rsid w:val="005F3B4F"/>
    <w:rsid w:val="006020E7"/>
    <w:rsid w:val="00640C2C"/>
    <w:rsid w:val="006A1444"/>
    <w:rsid w:val="006A17C3"/>
    <w:rsid w:val="0073344B"/>
    <w:rsid w:val="007338B6"/>
    <w:rsid w:val="007A1654"/>
    <w:rsid w:val="007A7C3A"/>
    <w:rsid w:val="0084479D"/>
    <w:rsid w:val="00856881"/>
    <w:rsid w:val="008B478F"/>
    <w:rsid w:val="0090068E"/>
    <w:rsid w:val="00966B84"/>
    <w:rsid w:val="00973EE9"/>
    <w:rsid w:val="00A024D9"/>
    <w:rsid w:val="00A52F1B"/>
    <w:rsid w:val="00A94BE0"/>
    <w:rsid w:val="00AA2492"/>
    <w:rsid w:val="00AB2368"/>
    <w:rsid w:val="00AC45B0"/>
    <w:rsid w:val="00AE1084"/>
    <w:rsid w:val="00AF443A"/>
    <w:rsid w:val="00B557F1"/>
    <w:rsid w:val="00B84156"/>
    <w:rsid w:val="00C124EC"/>
    <w:rsid w:val="00C24945"/>
    <w:rsid w:val="00C34193"/>
    <w:rsid w:val="00C517CF"/>
    <w:rsid w:val="00C95049"/>
    <w:rsid w:val="00D3538C"/>
    <w:rsid w:val="00D54473"/>
    <w:rsid w:val="00D762B9"/>
    <w:rsid w:val="00DA099A"/>
    <w:rsid w:val="00E6186C"/>
    <w:rsid w:val="00F61649"/>
    <w:rsid w:val="09971414"/>
    <w:rsid w:val="1720540D"/>
    <w:rsid w:val="1986E602"/>
    <w:rsid w:val="2A9C3265"/>
    <w:rsid w:val="353B6F90"/>
    <w:rsid w:val="3DAC4E77"/>
    <w:rsid w:val="597B1C0C"/>
    <w:rsid w:val="61F93F03"/>
    <w:rsid w:val="65F8E16D"/>
    <w:rsid w:val="65FCE210"/>
    <w:rsid w:val="7EF0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0C64"/>
  <w15:chartTrackingRefBased/>
  <w15:docId w15:val="{B9567373-87E4-6D49-9384-54A511F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8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81"/>
    <w:rPr>
      <w:lang w:val="es-ES"/>
    </w:rPr>
  </w:style>
  <w:style w:type="paragraph" w:styleId="NormalWeb">
    <w:name w:val="Normal (Web)"/>
    <w:basedOn w:val="Normal"/>
    <w:uiPriority w:val="99"/>
    <w:unhideWhenUsed/>
    <w:rsid w:val="008568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73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1958</Characters>
  <Application>Microsoft Office Word</Application>
  <DocSecurity>0</DocSecurity>
  <Lines>72</Lines>
  <Paragraphs>30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36</cp:revision>
  <cp:lastPrinted>2025-06-30T19:55:00Z</cp:lastPrinted>
  <dcterms:created xsi:type="dcterms:W3CDTF">2023-07-07T15:20:00Z</dcterms:created>
  <dcterms:modified xsi:type="dcterms:W3CDTF">2025-10-15T15:45:00Z</dcterms:modified>
</cp:coreProperties>
</file>